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4764" w14:textId="77777777" w:rsidR="005250BC" w:rsidRPr="005E0C74" w:rsidRDefault="005250BC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2ED1916F" w14:textId="242C997A" w:rsidR="00D460D8" w:rsidRPr="005E0C74" w:rsidRDefault="00193C54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February</w:t>
      </w:r>
      <w:r w:rsidR="005E0C74"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2</w:t>
      </w:r>
      <w:r w:rsidR="00D15278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5E0C74" w:rsidRPr="005E0C74">
        <w:rPr>
          <w:rFonts w:asciiTheme="minorHAnsi" w:hAnsiTheme="minorHAnsi" w:cstheme="minorHAnsi"/>
          <w:color w:val="auto"/>
          <w:sz w:val="20"/>
          <w:szCs w:val="20"/>
        </w:rPr>
        <w:t>, 2023</w:t>
      </w:r>
    </w:p>
    <w:p w14:paraId="38C51B74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CBAF998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2C062EDC" w14:textId="2043DC0B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SUBJECT: 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93C54" w:rsidRPr="005E0C74">
        <w:rPr>
          <w:rFonts w:asciiTheme="minorHAnsi" w:hAnsiTheme="minorHAnsi" w:cstheme="minorHAnsi"/>
          <w:color w:val="auto"/>
          <w:sz w:val="20"/>
          <w:szCs w:val="20"/>
        </w:rPr>
        <w:t>Replace Roof-Sioux Falls Foss Field Regional Training Institute</w:t>
      </w:r>
    </w:p>
    <w:p w14:paraId="04408478" w14:textId="3BAA3496" w:rsidR="00D460D8" w:rsidRPr="005E0C74" w:rsidRDefault="00D460D8" w:rsidP="00D460D8">
      <w:pPr>
        <w:pStyle w:val="Default"/>
        <w:ind w:left="72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CFMO# 46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6353</w:t>
      </w:r>
    </w:p>
    <w:p w14:paraId="3A269B34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61CE8CA" w14:textId="0393282E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Enclosed is an Invitation to Bid for the above referenced project to be published in your </w:t>
      </w:r>
      <w:proofErr w:type="gramStart"/>
      <w:r w:rsidRPr="005E0C74">
        <w:rPr>
          <w:rFonts w:asciiTheme="minorHAnsi" w:hAnsiTheme="minorHAnsi" w:cstheme="minorHAnsi"/>
          <w:color w:val="auto"/>
          <w:sz w:val="20"/>
          <w:szCs w:val="20"/>
        </w:rPr>
        <w:t>builders</w:t>
      </w:r>
      <w:proofErr w:type="gramEnd"/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exchange bulletin between the following dates: </w:t>
      </w:r>
      <w:r w:rsidR="005E0C74" w:rsidRPr="005E0C74">
        <w:rPr>
          <w:rFonts w:asciiTheme="minorHAnsi" w:hAnsiTheme="minorHAnsi" w:cstheme="minorHAnsi"/>
          <w:color w:val="auto"/>
          <w:sz w:val="20"/>
          <w:szCs w:val="20"/>
        </w:rPr>
        <w:t>February 23 and March 9, 2023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E0C74"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Please send Confirmation of Receipt and Publication of the Invitation to Bid to the Project Manager listed below. </w:t>
      </w:r>
    </w:p>
    <w:p w14:paraId="4E1B717D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0DDD95AA" w14:textId="2B71D08B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Solicitation/Project #: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CFMO 46</w:t>
      </w:r>
      <w:r w:rsidR="00193C54" w:rsidRPr="005E0C74">
        <w:rPr>
          <w:rFonts w:asciiTheme="minorHAnsi" w:hAnsiTheme="minorHAnsi" w:cstheme="minorHAnsi"/>
          <w:color w:val="auto"/>
          <w:sz w:val="20"/>
          <w:szCs w:val="20"/>
        </w:rPr>
        <w:t>6353</w:t>
      </w:r>
    </w:p>
    <w:p w14:paraId="08C358A7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92CB37E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Owner: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ab/>
        <w:t>South Dakota Department of the Military</w:t>
      </w:r>
    </w:p>
    <w:p w14:paraId="52EEC4C9" w14:textId="77777777" w:rsidR="00D460D8" w:rsidRPr="005E0C74" w:rsidRDefault="00D460D8" w:rsidP="00D460D8">
      <w:pPr>
        <w:pStyle w:val="Default"/>
        <w:ind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2823 West Main St. </w:t>
      </w:r>
      <w:proofErr w:type="spellStart"/>
      <w:r w:rsidRPr="005E0C74">
        <w:rPr>
          <w:rFonts w:asciiTheme="minorHAnsi" w:hAnsiTheme="minorHAnsi" w:cstheme="minorHAnsi"/>
          <w:color w:val="auto"/>
          <w:sz w:val="20"/>
          <w:szCs w:val="20"/>
        </w:rPr>
        <w:t>Bldg</w:t>
      </w:r>
      <w:proofErr w:type="spellEnd"/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420, </w:t>
      </w:r>
    </w:p>
    <w:p w14:paraId="2D002EF5" w14:textId="77777777" w:rsidR="00D460D8" w:rsidRPr="005E0C74" w:rsidRDefault="00D460D8" w:rsidP="00D460D8">
      <w:pPr>
        <w:pStyle w:val="Default"/>
        <w:ind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Rapid City, SD 57702, </w:t>
      </w:r>
    </w:p>
    <w:p w14:paraId="7B1641F8" w14:textId="77777777" w:rsidR="00D460D8" w:rsidRPr="005E0C74" w:rsidRDefault="00D460D8" w:rsidP="00D460D8">
      <w:pPr>
        <w:pStyle w:val="Default"/>
        <w:ind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Phone: 605.737.6637.  </w:t>
      </w:r>
    </w:p>
    <w:p w14:paraId="1FEDC68D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FE6C1A5" w14:textId="760BE30A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Questions are to be directed to: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Mark Koepke, Project Engineer</w:t>
      </w:r>
    </w:p>
    <w:p w14:paraId="529FE082" w14:textId="597D6A8D" w:rsidR="00D460D8" w:rsidRPr="005E0C74" w:rsidRDefault="00D460D8" w:rsidP="00D460D8">
      <w:pPr>
        <w:pStyle w:val="Default"/>
        <w:ind w:left="216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(605) 737-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6096</w:t>
      </w:r>
    </w:p>
    <w:p w14:paraId="5A74C7F2" w14:textId="541BEA2F" w:rsidR="00D460D8" w:rsidRPr="005E0C74" w:rsidRDefault="00892705" w:rsidP="00D460D8">
      <w:pPr>
        <w:pStyle w:val="Default"/>
        <w:ind w:left="216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Mark.l.koepke</w:t>
      </w:r>
      <w:r w:rsidR="00D460D8" w:rsidRPr="005E0C74">
        <w:rPr>
          <w:rFonts w:asciiTheme="minorHAnsi" w:hAnsiTheme="minorHAnsi" w:cstheme="minorHAnsi"/>
          <w:color w:val="auto"/>
          <w:sz w:val="20"/>
          <w:szCs w:val="20"/>
        </w:rPr>
        <w:t>.nfg@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>army</w:t>
      </w:r>
      <w:r w:rsidR="00D460D8" w:rsidRPr="005E0C74">
        <w:rPr>
          <w:rFonts w:asciiTheme="minorHAnsi" w:hAnsiTheme="minorHAnsi" w:cstheme="minorHAnsi"/>
          <w:color w:val="auto"/>
          <w:sz w:val="20"/>
          <w:szCs w:val="20"/>
        </w:rPr>
        <w:t>.mil</w:t>
      </w:r>
    </w:p>
    <w:p w14:paraId="4D277E42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F2380AA" w14:textId="78959D52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 xml:space="preserve">Architect/Engineer: </w:t>
      </w: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EA525E" w:rsidRPr="005E0C74">
        <w:rPr>
          <w:rFonts w:asciiTheme="minorHAnsi" w:hAnsiTheme="minorHAnsi" w:cstheme="minorHAnsi"/>
          <w:color w:val="auto"/>
          <w:sz w:val="20"/>
          <w:szCs w:val="20"/>
        </w:rPr>
        <w:t>Davis Design, Inc.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100C0008" w14:textId="6CBBA8DD" w:rsidR="00D460D8" w:rsidRPr="005E0C74" w:rsidRDefault="00EA525E" w:rsidP="00D460D8">
      <w:pPr>
        <w:pStyle w:val="Default"/>
        <w:ind w:left="1440" w:firstLine="720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1221 N Street, Suite 600</w:t>
      </w:r>
      <w:r w:rsidR="00D460D8"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D460D8"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D460D8"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D460D8"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D460D8"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3769F991" w14:textId="6161AF3D" w:rsidR="00D460D8" w:rsidRPr="005E0C74" w:rsidRDefault="00EA525E" w:rsidP="00D460D8">
      <w:pPr>
        <w:pStyle w:val="Default"/>
        <w:ind w:left="144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Lincoln, NE  65808</w:t>
      </w:r>
      <w:r w:rsidR="00D460D8" w:rsidRPr="005E0C7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460D8" w:rsidRPr="005E0C7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460D8" w:rsidRPr="005E0C74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797EE2A" w14:textId="05482201" w:rsidR="00D460D8" w:rsidRPr="005E0C74" w:rsidRDefault="00D460D8" w:rsidP="00D460D8">
      <w:pPr>
        <w:pStyle w:val="Default"/>
        <w:ind w:left="1440" w:firstLine="72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Phone: (</w:t>
      </w:r>
      <w:r w:rsidR="00EA525E" w:rsidRPr="005E0C74">
        <w:rPr>
          <w:rFonts w:asciiTheme="minorHAnsi" w:hAnsiTheme="minorHAnsi" w:cstheme="minorHAnsi"/>
          <w:color w:val="auto"/>
          <w:sz w:val="20"/>
          <w:szCs w:val="20"/>
        </w:rPr>
        <w:t>402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EA525E" w:rsidRPr="005E0C74">
        <w:rPr>
          <w:rFonts w:asciiTheme="minorHAnsi" w:hAnsiTheme="minorHAnsi" w:cstheme="minorHAnsi"/>
          <w:color w:val="auto"/>
          <w:sz w:val="20"/>
          <w:szCs w:val="20"/>
        </w:rPr>
        <w:t>476-9700</w:t>
      </w: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1A98ADD5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E517F7F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Issuing Office: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The Architect or Engineer is the issuing office on this project.</w:t>
      </w:r>
    </w:p>
    <w:p w14:paraId="4795110A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CBB87AC" w14:textId="7D9C5E80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Deposit: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Electronic c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opies of the drawings and specifications may be obtained by bidders at the office of 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Davis Design, Inc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>. Copies are on file for viewing purposes only at the Construction and Facilities Management Office 2823 West Main St. Rapid City, SD 57702</w:t>
      </w:r>
    </w:p>
    <w:p w14:paraId="01509F90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D061522" w14:textId="60D34E4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Bid Security: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Each bid </w:t>
      </w:r>
      <w:proofErr w:type="gramStart"/>
      <w:r w:rsidRPr="005E0C74">
        <w:rPr>
          <w:rFonts w:asciiTheme="minorHAnsi" w:hAnsiTheme="minorHAnsi" w:cstheme="minorHAnsi"/>
          <w:color w:val="auto"/>
          <w:sz w:val="20"/>
          <w:szCs w:val="20"/>
        </w:rPr>
        <w:t>in excess of</w:t>
      </w:r>
      <w:proofErr w:type="gramEnd"/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$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0,000 must be accompanied by a certified check, cashier’s check, or draft in the amount of five percent (5%) or a ten percent (10%) bid bond.  </w:t>
      </w:r>
    </w:p>
    <w:p w14:paraId="3D656736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63547E3" w14:textId="1F3D612F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Completion: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Substantially complete by </w:t>
      </w:r>
      <w:r w:rsidR="005E0C74" w:rsidRPr="005E0C74">
        <w:rPr>
          <w:rFonts w:asciiTheme="minorHAnsi" w:hAnsiTheme="minorHAnsi" w:cstheme="minorHAnsi"/>
          <w:color w:val="auto"/>
          <w:sz w:val="20"/>
          <w:szCs w:val="20"/>
        </w:rPr>
        <w:t>250 calendar days after the Notice to Proceed is issued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513B9B6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0C86AD7" w14:textId="5E089225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Site Visit: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n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optional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pre-bid conference is being scheduled for </w:t>
      </w:r>
      <w:r w:rsidR="005E0C74"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March 2, </w:t>
      </w:r>
      <w:r w:rsidR="00AA1AFD" w:rsidRPr="005E0C74">
        <w:rPr>
          <w:rFonts w:asciiTheme="minorHAnsi" w:hAnsiTheme="minorHAnsi" w:cstheme="minorHAnsi"/>
          <w:color w:val="auto"/>
          <w:sz w:val="20"/>
          <w:szCs w:val="20"/>
        </w:rPr>
        <w:t>2023,</w:t>
      </w:r>
      <w:r w:rsidR="005E0C74"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at 1 PM, CT at the site (803 W National Guard Drive, Sioux Falls, SD  57104</w:t>
      </w:r>
      <w:r w:rsidR="00D1527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3B766FC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DF6CA2E" w14:textId="6C824AAA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b/>
          <w:color w:val="auto"/>
          <w:sz w:val="20"/>
          <w:szCs w:val="20"/>
        </w:rPr>
        <w:t>Description: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The removal and replacement of a single ply membrane</w:t>
      </w:r>
      <w:r w:rsidR="00EA525E"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system (Approximately 25,000 SF)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FB731A2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11F7F569" w14:textId="34D5E146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Should you have any questions, please contact me at (605) 737-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6096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 or </w:t>
      </w:r>
      <w:r w:rsidR="00892705" w:rsidRPr="005E0C74">
        <w:rPr>
          <w:rFonts w:asciiTheme="minorHAnsi" w:hAnsiTheme="minorHAnsi" w:cstheme="minorHAnsi"/>
          <w:color w:val="auto"/>
          <w:sz w:val="20"/>
          <w:szCs w:val="20"/>
        </w:rPr>
        <w:t>mark.l.koepke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>.nfg@</w:t>
      </w:r>
      <w:r w:rsidR="005250BC" w:rsidRPr="005E0C74">
        <w:rPr>
          <w:rFonts w:asciiTheme="minorHAnsi" w:hAnsiTheme="minorHAnsi" w:cstheme="minorHAnsi"/>
          <w:color w:val="auto"/>
          <w:sz w:val="20"/>
          <w:szCs w:val="20"/>
        </w:rPr>
        <w:t>army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.mil. </w:t>
      </w:r>
    </w:p>
    <w:p w14:paraId="708E83A6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265D7496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 xml:space="preserve">Sincerely, </w:t>
      </w:r>
    </w:p>
    <w:p w14:paraId="6A4E6CF1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5DB63A35" w14:textId="4C045CDE" w:rsidR="00D460D8" w:rsidRPr="005E0C74" w:rsidRDefault="00892705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Mark Koepke</w:t>
      </w:r>
    </w:p>
    <w:p w14:paraId="32E3E93C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SD Dept. of the Military</w:t>
      </w:r>
    </w:p>
    <w:p w14:paraId="6C775E70" w14:textId="77777777" w:rsidR="00D460D8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4A6E0DFE" w14:textId="37B614B8" w:rsidR="008F4644" w:rsidRPr="005E0C74" w:rsidRDefault="00D460D8" w:rsidP="00D460D8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E0C74">
        <w:rPr>
          <w:rFonts w:asciiTheme="minorHAnsi" w:hAnsiTheme="minorHAnsi" w:cstheme="minorHAnsi"/>
          <w:color w:val="auto"/>
          <w:sz w:val="20"/>
          <w:szCs w:val="20"/>
        </w:rPr>
        <w:t>Enc:</w:t>
      </w:r>
      <w:r w:rsidRPr="005E0C74">
        <w:rPr>
          <w:rFonts w:asciiTheme="minorHAnsi" w:hAnsiTheme="minorHAnsi" w:cstheme="minorHAnsi"/>
          <w:color w:val="auto"/>
          <w:sz w:val="20"/>
          <w:szCs w:val="20"/>
        </w:rPr>
        <w:tab/>
        <w:t>Invitation to Bid</w:t>
      </w:r>
    </w:p>
    <w:sectPr w:rsidR="008F4644" w:rsidRPr="005E0C74" w:rsidSect="006A1442">
      <w:head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DEB4" w14:textId="77777777" w:rsidR="00EC19D0" w:rsidRDefault="00EC19D0">
      <w:r>
        <w:separator/>
      </w:r>
    </w:p>
  </w:endnote>
  <w:endnote w:type="continuationSeparator" w:id="0">
    <w:p w14:paraId="561A3FC9" w14:textId="77777777" w:rsidR="00EC19D0" w:rsidRDefault="00EC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FE77" w14:textId="77777777" w:rsidR="00EC19D0" w:rsidRDefault="00EC19D0">
      <w:r>
        <w:separator/>
      </w:r>
    </w:p>
  </w:footnote>
  <w:footnote w:type="continuationSeparator" w:id="0">
    <w:p w14:paraId="3D2E94C9" w14:textId="77777777" w:rsidR="00EC19D0" w:rsidRDefault="00EC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CC96" w14:textId="77777777" w:rsidR="005250BC" w:rsidRPr="00364677" w:rsidRDefault="005250BC" w:rsidP="005250BC">
    <w:pPr>
      <w:pStyle w:val="Header"/>
      <w:tabs>
        <w:tab w:val="clear" w:pos="8640"/>
      </w:tabs>
      <w:spacing w:line="216" w:lineRule="auto"/>
      <w:ind w:left="1890"/>
      <w:contextualSpacing/>
      <w:rPr>
        <w:b/>
        <w:bCs/>
        <w:w w:val="90"/>
        <w:sz w:val="36"/>
        <w:szCs w:val="36"/>
        <w:u w:val="thick" w:color="FFC000"/>
      </w:rPr>
    </w:pPr>
    <w:r w:rsidRPr="00364677">
      <w:rPr>
        <w:b/>
        <w:bCs/>
        <w:noProof/>
        <w:color w:val="365F91" w:themeColor="accent1" w:themeShade="BF"/>
        <w:w w:val="90"/>
        <w:u w:val="thick" w:color="FFC000"/>
      </w:rPr>
      <w:drawing>
        <wp:anchor distT="0" distB="0" distL="114300" distR="114300" simplePos="0" relativeHeight="251659264" behindDoc="0" locked="0" layoutInCell="1" allowOverlap="1" wp14:anchorId="505019C8" wp14:editId="2BF9FA4E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143000" cy="1143000"/>
          <wp:effectExtent l="0" t="0" r="0" b="0"/>
          <wp:wrapNone/>
          <wp:docPr id="29" name="Picture 29" descr="\\ng\ngsd-groups\COMMON\NGSD-FMO-DPM\08 - General Office\Logos\Dept of the Milit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g\ngsd-groups\COMMON\NGSD-FMO-DPM\08 - General Office\Logos\Dept of the Militar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4677">
      <w:rPr>
        <w:b/>
        <w:bCs/>
        <w:color w:val="365F91" w:themeColor="accent1" w:themeShade="BF"/>
        <w:w w:val="90"/>
        <w:sz w:val="44"/>
        <w:szCs w:val="44"/>
        <w:u w:val="thick" w:color="FFC000"/>
      </w:rPr>
      <w:t>D</w:t>
    </w:r>
    <w:r w:rsidRPr="00364677">
      <w:rPr>
        <w:b/>
        <w:bCs/>
        <w:color w:val="365F91" w:themeColor="accent1" w:themeShade="BF"/>
        <w:w w:val="90"/>
        <w:sz w:val="28"/>
        <w:szCs w:val="28"/>
        <w:u w:val="thick" w:color="FFC000"/>
      </w:rPr>
      <w:t>EPARTMENT OF THE</w:t>
    </w:r>
    <w:r w:rsidRPr="00364677">
      <w:rPr>
        <w:b/>
        <w:bCs/>
        <w:w w:val="90"/>
        <w:sz w:val="36"/>
        <w:szCs w:val="36"/>
        <w:u w:val="thick" w:color="FFC000"/>
      </w:rPr>
      <w:tab/>
    </w:r>
  </w:p>
  <w:p w14:paraId="36B37521" w14:textId="77777777" w:rsidR="005250BC" w:rsidRPr="00364677" w:rsidRDefault="005250BC" w:rsidP="005250BC">
    <w:pPr>
      <w:pStyle w:val="Header"/>
      <w:tabs>
        <w:tab w:val="clear" w:pos="8640"/>
      </w:tabs>
      <w:spacing w:before="100" w:beforeAutospacing="1" w:after="100" w:afterAutospacing="1" w:line="192" w:lineRule="auto"/>
      <w:ind w:left="1886"/>
      <w:contextualSpacing/>
      <w:rPr>
        <w:rFonts w:ascii="Dutch801 Rm BT" w:hAnsi="Dutch801 Rm BT"/>
        <w:color w:val="365F91" w:themeColor="accent1" w:themeShade="BF"/>
        <w:sz w:val="36"/>
        <w:szCs w:val="36"/>
        <w:u w:val="thick" w:color="FFC000"/>
      </w:rPr>
    </w:pPr>
    <w:r w:rsidRPr="00364677">
      <w:rPr>
        <w:rFonts w:ascii="Dutch801 Rm BT" w:hAnsi="Dutch801 Rm BT"/>
        <w:color w:val="365F91" w:themeColor="accent1" w:themeShade="BF"/>
        <w:sz w:val="56"/>
        <w:szCs w:val="56"/>
        <w:u w:val="thick" w:color="FFC000"/>
      </w:rPr>
      <w:t>MILITARY</w:t>
    </w:r>
    <w:r w:rsidRPr="00364677">
      <w:rPr>
        <w:rFonts w:ascii="Dutch801 Rm BT" w:hAnsi="Dutch801 Rm BT"/>
        <w:color w:val="365F91" w:themeColor="accent1" w:themeShade="BF"/>
        <w:sz w:val="36"/>
        <w:szCs w:val="36"/>
        <w:u w:val="thick" w:color="FFC000"/>
      </w:rPr>
      <w:tab/>
    </w:r>
  </w:p>
  <w:p w14:paraId="1DA13647" w14:textId="77777777" w:rsidR="005250BC" w:rsidRPr="00364677" w:rsidRDefault="005250BC" w:rsidP="005250BC">
    <w:pPr>
      <w:pStyle w:val="Header"/>
      <w:spacing w:line="192" w:lineRule="auto"/>
      <w:ind w:left="1886"/>
      <w:contextualSpacing/>
      <w:rPr>
        <w:b/>
        <w:bCs/>
        <w:color w:val="365F91" w:themeColor="accent1" w:themeShade="BF"/>
        <w:w w:val="80"/>
        <w:sz w:val="36"/>
        <w:szCs w:val="36"/>
      </w:rPr>
    </w:pPr>
    <w:r w:rsidRPr="00364677">
      <w:rPr>
        <w:b/>
        <w:bCs/>
        <w:color w:val="365F91" w:themeColor="accent1" w:themeShade="BF"/>
        <w:w w:val="80"/>
        <w:sz w:val="44"/>
        <w:szCs w:val="44"/>
      </w:rPr>
      <w:t>S</w:t>
    </w:r>
    <w:r w:rsidRPr="00364677">
      <w:rPr>
        <w:b/>
        <w:bCs/>
        <w:color w:val="365F91" w:themeColor="accent1" w:themeShade="BF"/>
        <w:w w:val="80"/>
        <w:sz w:val="28"/>
        <w:szCs w:val="28"/>
      </w:rPr>
      <w:t>TATE</w:t>
    </w:r>
    <w:r w:rsidRPr="00364677">
      <w:rPr>
        <w:b/>
        <w:bCs/>
        <w:color w:val="365F91" w:themeColor="accent1" w:themeShade="BF"/>
        <w:w w:val="80"/>
        <w:sz w:val="36"/>
        <w:szCs w:val="36"/>
      </w:rPr>
      <w:t xml:space="preserve"> </w:t>
    </w:r>
    <w:r w:rsidRPr="00364677">
      <w:rPr>
        <w:b/>
        <w:bCs/>
        <w:color w:val="365F91" w:themeColor="accent1" w:themeShade="BF"/>
        <w:w w:val="80"/>
        <w:sz w:val="28"/>
        <w:szCs w:val="28"/>
      </w:rPr>
      <w:t>OF</w:t>
    </w:r>
    <w:r w:rsidRPr="00364677">
      <w:rPr>
        <w:b/>
        <w:bCs/>
        <w:color w:val="365F91" w:themeColor="accent1" w:themeShade="BF"/>
        <w:w w:val="80"/>
        <w:sz w:val="36"/>
        <w:szCs w:val="36"/>
      </w:rPr>
      <w:t xml:space="preserve"> </w:t>
    </w:r>
    <w:r w:rsidRPr="00364677">
      <w:rPr>
        <w:b/>
        <w:bCs/>
        <w:color w:val="365F91" w:themeColor="accent1" w:themeShade="BF"/>
        <w:w w:val="80"/>
        <w:sz w:val="44"/>
        <w:szCs w:val="44"/>
      </w:rPr>
      <w:t>S</w:t>
    </w:r>
    <w:r w:rsidRPr="00364677">
      <w:rPr>
        <w:b/>
        <w:bCs/>
        <w:color w:val="365F91" w:themeColor="accent1" w:themeShade="BF"/>
        <w:w w:val="80"/>
        <w:sz w:val="28"/>
        <w:szCs w:val="28"/>
      </w:rPr>
      <w:t>OUTH</w:t>
    </w:r>
    <w:r w:rsidRPr="00364677">
      <w:rPr>
        <w:b/>
        <w:bCs/>
        <w:color w:val="365F91" w:themeColor="accent1" w:themeShade="BF"/>
        <w:w w:val="80"/>
        <w:sz w:val="36"/>
        <w:szCs w:val="36"/>
      </w:rPr>
      <w:t xml:space="preserve"> </w:t>
    </w:r>
    <w:r w:rsidRPr="00364677">
      <w:rPr>
        <w:b/>
        <w:bCs/>
        <w:color w:val="365F91" w:themeColor="accent1" w:themeShade="BF"/>
        <w:w w:val="80"/>
        <w:sz w:val="44"/>
        <w:szCs w:val="44"/>
      </w:rPr>
      <w:t>D</w:t>
    </w:r>
    <w:r w:rsidRPr="00364677">
      <w:rPr>
        <w:b/>
        <w:bCs/>
        <w:color w:val="365F91" w:themeColor="accent1" w:themeShade="BF"/>
        <w:w w:val="80"/>
        <w:sz w:val="28"/>
        <w:szCs w:val="28"/>
      </w:rPr>
      <w:t>AKOTA</w:t>
    </w:r>
  </w:p>
  <w:p w14:paraId="4CABF99D" w14:textId="77777777" w:rsidR="00CE6557" w:rsidRDefault="00CE6557" w:rsidP="00CE6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4"/>
      </v:shape>
    </w:pict>
  </w:numPicBullet>
  <w:abstractNum w:abstractNumId="0" w15:restartNumberingAfterBreak="0">
    <w:nsid w:val="02FA517D"/>
    <w:multiLevelType w:val="hybridMultilevel"/>
    <w:tmpl w:val="F2BCBC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A60C0"/>
    <w:multiLevelType w:val="hybridMultilevel"/>
    <w:tmpl w:val="C9682AE2"/>
    <w:lvl w:ilvl="0" w:tplc="8430A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72A75"/>
    <w:multiLevelType w:val="hybridMultilevel"/>
    <w:tmpl w:val="E3221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741F3"/>
    <w:multiLevelType w:val="hybridMultilevel"/>
    <w:tmpl w:val="7ED05B6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E52C1"/>
    <w:multiLevelType w:val="hybridMultilevel"/>
    <w:tmpl w:val="3FB675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43AB6"/>
    <w:multiLevelType w:val="hybridMultilevel"/>
    <w:tmpl w:val="0A047E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F620B"/>
    <w:multiLevelType w:val="hybridMultilevel"/>
    <w:tmpl w:val="FC0604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1506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358316">
    <w:abstractNumId w:val="2"/>
  </w:num>
  <w:num w:numId="3" w16cid:durableId="2530573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88189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364695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1643908">
    <w:abstractNumId w:val="5"/>
  </w:num>
  <w:num w:numId="7" w16cid:durableId="412245351">
    <w:abstractNumId w:val="0"/>
  </w:num>
  <w:num w:numId="8" w16cid:durableId="546184571">
    <w:abstractNumId w:val="1"/>
  </w:num>
  <w:num w:numId="9" w16cid:durableId="625548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DC"/>
    <w:rsid w:val="0000763A"/>
    <w:rsid w:val="00007F16"/>
    <w:rsid w:val="000149E4"/>
    <w:rsid w:val="00041199"/>
    <w:rsid w:val="00050399"/>
    <w:rsid w:val="00057A92"/>
    <w:rsid w:val="0006039D"/>
    <w:rsid w:val="00060479"/>
    <w:rsid w:val="00093C64"/>
    <w:rsid w:val="000A4982"/>
    <w:rsid w:val="000B1450"/>
    <w:rsid w:val="000C59D9"/>
    <w:rsid w:val="000D70FE"/>
    <w:rsid w:val="000F1E2F"/>
    <w:rsid w:val="00101558"/>
    <w:rsid w:val="00125BB1"/>
    <w:rsid w:val="00127609"/>
    <w:rsid w:val="0014531F"/>
    <w:rsid w:val="00146DDB"/>
    <w:rsid w:val="00156646"/>
    <w:rsid w:val="001668C1"/>
    <w:rsid w:val="0017266B"/>
    <w:rsid w:val="00174679"/>
    <w:rsid w:val="00193C54"/>
    <w:rsid w:val="00194EC6"/>
    <w:rsid w:val="001A2F39"/>
    <w:rsid w:val="001D0848"/>
    <w:rsid w:val="001D309D"/>
    <w:rsid w:val="002023FD"/>
    <w:rsid w:val="002048CA"/>
    <w:rsid w:val="00217272"/>
    <w:rsid w:val="00253535"/>
    <w:rsid w:val="00287923"/>
    <w:rsid w:val="00291EDA"/>
    <w:rsid w:val="00292304"/>
    <w:rsid w:val="002A424B"/>
    <w:rsid w:val="002A5C79"/>
    <w:rsid w:val="002B66A9"/>
    <w:rsid w:val="002D77CC"/>
    <w:rsid w:val="00300EDC"/>
    <w:rsid w:val="00302581"/>
    <w:rsid w:val="0031253A"/>
    <w:rsid w:val="00312CE1"/>
    <w:rsid w:val="003257EF"/>
    <w:rsid w:val="00345953"/>
    <w:rsid w:val="0036393C"/>
    <w:rsid w:val="003662AA"/>
    <w:rsid w:val="00371794"/>
    <w:rsid w:val="00375A61"/>
    <w:rsid w:val="00384587"/>
    <w:rsid w:val="00394D53"/>
    <w:rsid w:val="00396311"/>
    <w:rsid w:val="003B7E1A"/>
    <w:rsid w:val="003C0C81"/>
    <w:rsid w:val="003D2839"/>
    <w:rsid w:val="003D61BA"/>
    <w:rsid w:val="003F24EC"/>
    <w:rsid w:val="00403831"/>
    <w:rsid w:val="004102FB"/>
    <w:rsid w:val="00423363"/>
    <w:rsid w:val="004305B2"/>
    <w:rsid w:val="00431C65"/>
    <w:rsid w:val="00434A54"/>
    <w:rsid w:val="00441196"/>
    <w:rsid w:val="004446E6"/>
    <w:rsid w:val="004508D5"/>
    <w:rsid w:val="00454C51"/>
    <w:rsid w:val="004820DC"/>
    <w:rsid w:val="00482DC3"/>
    <w:rsid w:val="0048401F"/>
    <w:rsid w:val="004A270F"/>
    <w:rsid w:val="004D3ED6"/>
    <w:rsid w:val="004E24E3"/>
    <w:rsid w:val="004E7964"/>
    <w:rsid w:val="00506B30"/>
    <w:rsid w:val="00511F29"/>
    <w:rsid w:val="00515CF1"/>
    <w:rsid w:val="00521D30"/>
    <w:rsid w:val="005250BC"/>
    <w:rsid w:val="0052732A"/>
    <w:rsid w:val="00533F1A"/>
    <w:rsid w:val="00572963"/>
    <w:rsid w:val="00575772"/>
    <w:rsid w:val="00580363"/>
    <w:rsid w:val="00597306"/>
    <w:rsid w:val="005A1635"/>
    <w:rsid w:val="005B14A7"/>
    <w:rsid w:val="005B74CF"/>
    <w:rsid w:val="005B7597"/>
    <w:rsid w:val="005D4CFA"/>
    <w:rsid w:val="005E0C74"/>
    <w:rsid w:val="0060647F"/>
    <w:rsid w:val="00607290"/>
    <w:rsid w:val="0062066B"/>
    <w:rsid w:val="00625E99"/>
    <w:rsid w:val="00626FE4"/>
    <w:rsid w:val="00630EA0"/>
    <w:rsid w:val="00635D88"/>
    <w:rsid w:val="0063678E"/>
    <w:rsid w:val="00651789"/>
    <w:rsid w:val="00666194"/>
    <w:rsid w:val="006742E8"/>
    <w:rsid w:val="00680C78"/>
    <w:rsid w:val="00690A93"/>
    <w:rsid w:val="00691515"/>
    <w:rsid w:val="006A0817"/>
    <w:rsid w:val="006A1442"/>
    <w:rsid w:val="006A5C91"/>
    <w:rsid w:val="006B2989"/>
    <w:rsid w:val="006B344B"/>
    <w:rsid w:val="006C1CBD"/>
    <w:rsid w:val="006C5BE9"/>
    <w:rsid w:val="006C727E"/>
    <w:rsid w:val="006D7320"/>
    <w:rsid w:val="006E01A9"/>
    <w:rsid w:val="006F37B5"/>
    <w:rsid w:val="006F4542"/>
    <w:rsid w:val="00701149"/>
    <w:rsid w:val="0070556B"/>
    <w:rsid w:val="007119EF"/>
    <w:rsid w:val="0072161A"/>
    <w:rsid w:val="007229DC"/>
    <w:rsid w:val="0074300A"/>
    <w:rsid w:val="0076744C"/>
    <w:rsid w:val="00767C5D"/>
    <w:rsid w:val="00773568"/>
    <w:rsid w:val="007962EA"/>
    <w:rsid w:val="007A1D6A"/>
    <w:rsid w:val="007A1E6A"/>
    <w:rsid w:val="007B5C6F"/>
    <w:rsid w:val="007C0C28"/>
    <w:rsid w:val="007D23C1"/>
    <w:rsid w:val="007D431E"/>
    <w:rsid w:val="007D7772"/>
    <w:rsid w:val="007E1F63"/>
    <w:rsid w:val="00800AB8"/>
    <w:rsid w:val="0081073D"/>
    <w:rsid w:val="0082263F"/>
    <w:rsid w:val="00827272"/>
    <w:rsid w:val="00827FBA"/>
    <w:rsid w:val="0083228D"/>
    <w:rsid w:val="00837817"/>
    <w:rsid w:val="00843CA7"/>
    <w:rsid w:val="0084470F"/>
    <w:rsid w:val="008501E6"/>
    <w:rsid w:val="00861E3C"/>
    <w:rsid w:val="00862B03"/>
    <w:rsid w:val="00863922"/>
    <w:rsid w:val="00883720"/>
    <w:rsid w:val="0088392B"/>
    <w:rsid w:val="00892034"/>
    <w:rsid w:val="00892705"/>
    <w:rsid w:val="00894998"/>
    <w:rsid w:val="0089537A"/>
    <w:rsid w:val="008976AC"/>
    <w:rsid w:val="008A01DA"/>
    <w:rsid w:val="008A4CE6"/>
    <w:rsid w:val="008A7643"/>
    <w:rsid w:val="008B1A21"/>
    <w:rsid w:val="008B4431"/>
    <w:rsid w:val="008E1CBC"/>
    <w:rsid w:val="008E2200"/>
    <w:rsid w:val="008E7940"/>
    <w:rsid w:val="008F4644"/>
    <w:rsid w:val="00900940"/>
    <w:rsid w:val="00907653"/>
    <w:rsid w:val="0091522E"/>
    <w:rsid w:val="0094628E"/>
    <w:rsid w:val="00957612"/>
    <w:rsid w:val="00983789"/>
    <w:rsid w:val="0099029D"/>
    <w:rsid w:val="00994450"/>
    <w:rsid w:val="009A4EA7"/>
    <w:rsid w:val="009C1E61"/>
    <w:rsid w:val="009D7091"/>
    <w:rsid w:val="009F2984"/>
    <w:rsid w:val="00A11A9A"/>
    <w:rsid w:val="00A13845"/>
    <w:rsid w:val="00A14D24"/>
    <w:rsid w:val="00A37724"/>
    <w:rsid w:val="00A61013"/>
    <w:rsid w:val="00A61516"/>
    <w:rsid w:val="00A61E3C"/>
    <w:rsid w:val="00A63E58"/>
    <w:rsid w:val="00A87DEA"/>
    <w:rsid w:val="00A9287F"/>
    <w:rsid w:val="00A96279"/>
    <w:rsid w:val="00AA103A"/>
    <w:rsid w:val="00AA109F"/>
    <w:rsid w:val="00AA1AFD"/>
    <w:rsid w:val="00AA2818"/>
    <w:rsid w:val="00AB3FAD"/>
    <w:rsid w:val="00AB5951"/>
    <w:rsid w:val="00AD7414"/>
    <w:rsid w:val="00AE2A8B"/>
    <w:rsid w:val="00AF4340"/>
    <w:rsid w:val="00AF60C7"/>
    <w:rsid w:val="00B02C76"/>
    <w:rsid w:val="00B02DDE"/>
    <w:rsid w:val="00B112AC"/>
    <w:rsid w:val="00B135EA"/>
    <w:rsid w:val="00B15957"/>
    <w:rsid w:val="00B178FF"/>
    <w:rsid w:val="00B366EA"/>
    <w:rsid w:val="00B42BE7"/>
    <w:rsid w:val="00B45E71"/>
    <w:rsid w:val="00B6270A"/>
    <w:rsid w:val="00B70232"/>
    <w:rsid w:val="00B702BD"/>
    <w:rsid w:val="00B8181F"/>
    <w:rsid w:val="00B83072"/>
    <w:rsid w:val="00B85F46"/>
    <w:rsid w:val="00B95FD9"/>
    <w:rsid w:val="00BA5FE5"/>
    <w:rsid w:val="00BA694E"/>
    <w:rsid w:val="00BB6ED7"/>
    <w:rsid w:val="00BC07F3"/>
    <w:rsid w:val="00BD2816"/>
    <w:rsid w:val="00BE5E6A"/>
    <w:rsid w:val="00BF0AF9"/>
    <w:rsid w:val="00BF27A1"/>
    <w:rsid w:val="00BF6CC6"/>
    <w:rsid w:val="00C010D5"/>
    <w:rsid w:val="00C06C4A"/>
    <w:rsid w:val="00C40874"/>
    <w:rsid w:val="00C44AF5"/>
    <w:rsid w:val="00C61129"/>
    <w:rsid w:val="00C63080"/>
    <w:rsid w:val="00C81337"/>
    <w:rsid w:val="00C86A80"/>
    <w:rsid w:val="00CA796E"/>
    <w:rsid w:val="00CB79D3"/>
    <w:rsid w:val="00CC1DF8"/>
    <w:rsid w:val="00CD294B"/>
    <w:rsid w:val="00CD66EA"/>
    <w:rsid w:val="00CE6557"/>
    <w:rsid w:val="00CE7473"/>
    <w:rsid w:val="00CF2260"/>
    <w:rsid w:val="00CF2E82"/>
    <w:rsid w:val="00CF726D"/>
    <w:rsid w:val="00CF7FE4"/>
    <w:rsid w:val="00D00266"/>
    <w:rsid w:val="00D14929"/>
    <w:rsid w:val="00D151DC"/>
    <w:rsid w:val="00D15278"/>
    <w:rsid w:val="00D179C6"/>
    <w:rsid w:val="00D21ED2"/>
    <w:rsid w:val="00D2438A"/>
    <w:rsid w:val="00D2501E"/>
    <w:rsid w:val="00D262F5"/>
    <w:rsid w:val="00D344E4"/>
    <w:rsid w:val="00D34BF2"/>
    <w:rsid w:val="00D3523E"/>
    <w:rsid w:val="00D445F9"/>
    <w:rsid w:val="00D460D8"/>
    <w:rsid w:val="00D47E29"/>
    <w:rsid w:val="00D514D9"/>
    <w:rsid w:val="00D603A9"/>
    <w:rsid w:val="00D740FC"/>
    <w:rsid w:val="00D82499"/>
    <w:rsid w:val="00D82BDA"/>
    <w:rsid w:val="00D96C39"/>
    <w:rsid w:val="00DB471D"/>
    <w:rsid w:val="00DB4D97"/>
    <w:rsid w:val="00DB50D0"/>
    <w:rsid w:val="00DD78DD"/>
    <w:rsid w:val="00DE204C"/>
    <w:rsid w:val="00DE7A01"/>
    <w:rsid w:val="00E25B2B"/>
    <w:rsid w:val="00E37D39"/>
    <w:rsid w:val="00E631CF"/>
    <w:rsid w:val="00E86D92"/>
    <w:rsid w:val="00E876C6"/>
    <w:rsid w:val="00EA01B0"/>
    <w:rsid w:val="00EA525E"/>
    <w:rsid w:val="00EB2870"/>
    <w:rsid w:val="00EC19D0"/>
    <w:rsid w:val="00EE173D"/>
    <w:rsid w:val="00EE2CEA"/>
    <w:rsid w:val="00EE54FB"/>
    <w:rsid w:val="00EF3CCD"/>
    <w:rsid w:val="00EF652A"/>
    <w:rsid w:val="00F05EF3"/>
    <w:rsid w:val="00F11C9F"/>
    <w:rsid w:val="00F12431"/>
    <w:rsid w:val="00F1424C"/>
    <w:rsid w:val="00F319A5"/>
    <w:rsid w:val="00F339D8"/>
    <w:rsid w:val="00F42F85"/>
    <w:rsid w:val="00F508AE"/>
    <w:rsid w:val="00F536F1"/>
    <w:rsid w:val="00F7489F"/>
    <w:rsid w:val="00FA31AA"/>
    <w:rsid w:val="00FA5F21"/>
    <w:rsid w:val="00FB4BCF"/>
    <w:rsid w:val="00FB756E"/>
    <w:rsid w:val="00FD7520"/>
    <w:rsid w:val="00FE3710"/>
    <w:rsid w:val="00FE6274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EE526"/>
  <w15:docId w15:val="{038369AE-5699-4071-AF2B-EC8DA0F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05B2"/>
    <w:rPr>
      <w:color w:val="0000FF"/>
      <w:u w:val="single"/>
    </w:rPr>
  </w:style>
  <w:style w:type="paragraph" w:styleId="BodyText">
    <w:name w:val="Body Text"/>
    <w:basedOn w:val="Normal"/>
    <w:rsid w:val="004305B2"/>
    <w:rPr>
      <w:rFonts w:ascii="Arial" w:hAnsi="Arial"/>
      <w:sz w:val="22"/>
    </w:rPr>
  </w:style>
  <w:style w:type="paragraph" w:styleId="PlainText">
    <w:name w:val="Plain Text"/>
    <w:basedOn w:val="Normal"/>
    <w:link w:val="PlainTextChar"/>
    <w:rsid w:val="004305B2"/>
    <w:rPr>
      <w:rFonts w:ascii="Courier New" w:hAnsi="Courier New" w:cs="Courier New"/>
    </w:rPr>
  </w:style>
  <w:style w:type="table" w:styleId="TableGrid">
    <w:name w:val="Table Grid"/>
    <w:basedOn w:val="TableNormal"/>
    <w:rsid w:val="0043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3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E5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E2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8F4644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AA2818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AA2818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CE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MON\NGSD-FMO-DPM\01%20-%20Standard%20Documents\06%20-%20Bidding%20Process%20Forms\3%20-%20TL%20Invitation%20to%20Builders%20Ex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3 - TL Invitation to Builders Exchange.dotx</Template>
  <TotalTime>21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MILITARY</vt:lpstr>
    </vt:vector>
  </TitlesOfParts>
  <Company>South Dakota National Guard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MILITARY</dc:title>
  <dc:creator>Koepke, Mark</dc:creator>
  <cp:lastModifiedBy>Mark</cp:lastModifiedBy>
  <cp:revision>5</cp:revision>
  <cp:lastPrinted>2013-04-30T15:38:00Z</cp:lastPrinted>
  <dcterms:created xsi:type="dcterms:W3CDTF">2023-02-15T15:07:00Z</dcterms:created>
  <dcterms:modified xsi:type="dcterms:W3CDTF">2023-02-23T18:34:00Z</dcterms:modified>
</cp:coreProperties>
</file>