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ABE8" w14:textId="3090E557" w:rsidR="00406822" w:rsidRPr="00F664F9" w:rsidRDefault="00406822" w:rsidP="00406822">
      <w:pPr>
        <w:tabs>
          <w:tab w:val="left" w:pos="240"/>
          <w:tab w:val="left" w:pos="108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b/>
          <w:u w:val="single"/>
        </w:rPr>
        <w:t>PRICE INFORMATION:</w:t>
      </w:r>
      <w:r w:rsidRPr="00F664F9">
        <w:rPr>
          <w:rFonts w:ascii="Arial" w:hAnsi="Arial" w:cs="Arial"/>
          <w:b/>
        </w:rPr>
        <w:t xml:space="preserve"> </w:t>
      </w:r>
      <w:r w:rsidRPr="00F664F9">
        <w:rPr>
          <w:rFonts w:ascii="Arial" w:hAnsi="Arial" w:cs="Arial"/>
        </w:rPr>
        <w:t>Prices for gasoline, diesel fuel, and E30 are to be computed using the price adjustment method set forth herein.  The total price of the product delivered to destination shall consist of two components. These components are:</w:t>
      </w:r>
    </w:p>
    <w:p w14:paraId="10259CE8"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ab/>
      </w:r>
      <w:r w:rsidRPr="00F664F9">
        <w:rPr>
          <w:rFonts w:ascii="Arial" w:hAnsi="Arial" w:cs="Arial"/>
        </w:rPr>
        <w:tab/>
        <w:t>A)</w:t>
      </w:r>
      <w:r w:rsidRPr="00F664F9">
        <w:rPr>
          <w:rFonts w:ascii="Arial" w:hAnsi="Arial" w:cs="Arial"/>
        </w:rPr>
        <w:tab/>
        <w:t>Base Price (DTN and all applicable taxes, including fuel tank clean up fee)</w:t>
      </w:r>
    </w:p>
    <w:p w14:paraId="0E01178C"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ab/>
      </w:r>
      <w:r w:rsidRPr="00F664F9">
        <w:rPr>
          <w:rFonts w:ascii="Arial" w:hAnsi="Arial" w:cs="Arial"/>
        </w:rPr>
        <w:tab/>
        <w:t>B)</w:t>
      </w:r>
      <w:r w:rsidRPr="00F664F9">
        <w:rPr>
          <w:rFonts w:ascii="Arial" w:hAnsi="Arial" w:cs="Arial"/>
        </w:rPr>
        <w:tab/>
        <w:t>Bid Price (Vendor Margin which includes all costs other than those in Base Price above)</w:t>
      </w:r>
    </w:p>
    <w:p w14:paraId="5AF1103A"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p>
    <w:p w14:paraId="6D086E03" w14:textId="77777777" w:rsidR="00406822" w:rsidRPr="00F664F9" w:rsidRDefault="00406822" w:rsidP="00406822">
      <w:pPr>
        <w:rPr>
          <w:rFonts w:ascii="Arial" w:hAnsi="Arial" w:cs="Arial"/>
        </w:rPr>
      </w:pPr>
      <w:r w:rsidRPr="00F664F9">
        <w:rPr>
          <w:rFonts w:ascii="Arial" w:hAnsi="Arial" w:cs="Arial"/>
          <w:b/>
          <w:u w:val="single"/>
        </w:rPr>
        <w:t>BASE PRICE</w:t>
      </w:r>
      <w:r w:rsidRPr="00F664F9">
        <w:rPr>
          <w:rFonts w:ascii="Arial" w:hAnsi="Arial" w:cs="Arial"/>
        </w:rPr>
        <w:t xml:space="preserve">: Base price shall be the unbranded average price for each grade of fuel as reported by an industry daily publication entitled “Data Transmission Network Corporation" (DTN), plus any applicable taxes or EPA charges. The "unbranded" average price, for each terminal in South Dakota, as published in the </w:t>
      </w:r>
      <w:proofErr w:type="spellStart"/>
      <w:r w:rsidRPr="00F664F9">
        <w:rPr>
          <w:rFonts w:ascii="Arial" w:hAnsi="Arial" w:cs="Arial"/>
        </w:rPr>
        <w:t>FastRacks</w:t>
      </w:r>
      <w:proofErr w:type="spellEnd"/>
      <w:r w:rsidRPr="00F664F9">
        <w:rPr>
          <w:rFonts w:ascii="Arial" w:hAnsi="Arial" w:cs="Arial"/>
        </w:rPr>
        <w:t xml:space="preserve"> report for each fuel, will be the base price.   The State of South Dakota reserves the right to use Contract Averages for any sites where data is insufficient or out of fuel situations occur. </w:t>
      </w:r>
    </w:p>
    <w:p w14:paraId="77716D56"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b/>
        </w:rPr>
      </w:pPr>
    </w:p>
    <w:p w14:paraId="557C6D02"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 xml:space="preserve">Bidders shall use the abbreviations shown below to indicate, in the designated column on the bid pages, which terminal will be used as the source of fuel for each location for which a bid is provided. This will be the determining factor from which the DTN price will be based. DTN is published each day by </w:t>
      </w:r>
      <w:hyperlink r:id="rId7" w:history="1">
        <w:r w:rsidRPr="00F664F9">
          <w:rPr>
            <w:rStyle w:val="Hyperlink"/>
            <w:rFonts w:ascii="Arial" w:hAnsi="Arial" w:cs="Arial"/>
          </w:rPr>
          <w:t>www.dtnergy.net</w:t>
        </w:r>
      </w:hyperlink>
      <w:r w:rsidRPr="00F664F9">
        <w:rPr>
          <w:rFonts w:ascii="Arial" w:hAnsi="Arial" w:cs="Arial"/>
        </w:rPr>
        <w:t>.  Please indicate only one terminal per delivery location.</w:t>
      </w:r>
    </w:p>
    <w:p w14:paraId="216ECDCE"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p>
    <w:p w14:paraId="32DA16C7"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ab/>
        <w:t xml:space="preserve">AB: </w:t>
      </w:r>
      <w:smartTag w:uri="urn:schemas-microsoft-com:office:smarttags" w:element="place">
        <w:smartTag w:uri="urn:schemas-microsoft-com:office:smarttags" w:element="City">
          <w:r w:rsidRPr="00F664F9">
            <w:rPr>
              <w:rFonts w:ascii="Arial" w:hAnsi="Arial" w:cs="Arial"/>
            </w:rPr>
            <w:t>Aberdeen</w:t>
          </w:r>
        </w:smartTag>
        <w:r w:rsidRPr="00F664F9">
          <w:rPr>
            <w:rFonts w:ascii="Arial" w:hAnsi="Arial" w:cs="Arial"/>
          </w:rPr>
          <w:tab/>
        </w:r>
        <w:r w:rsidRPr="00F664F9">
          <w:rPr>
            <w:rFonts w:ascii="Arial" w:hAnsi="Arial" w:cs="Arial"/>
          </w:rPr>
          <w:tab/>
        </w:r>
        <w:smartTag w:uri="urn:schemas-microsoft-com:office:smarttags" w:element="State">
          <w:r w:rsidRPr="00F664F9">
            <w:rPr>
              <w:rFonts w:ascii="Arial" w:hAnsi="Arial" w:cs="Arial"/>
            </w:rPr>
            <w:t>MI</w:t>
          </w:r>
        </w:smartTag>
      </w:smartTag>
      <w:r w:rsidRPr="00F664F9">
        <w:rPr>
          <w:rFonts w:ascii="Arial" w:hAnsi="Arial" w:cs="Arial"/>
        </w:rPr>
        <w:t>: Mitchell</w:t>
      </w:r>
      <w:r w:rsidRPr="00F664F9">
        <w:rPr>
          <w:rFonts w:ascii="Arial" w:hAnsi="Arial" w:cs="Arial"/>
        </w:rPr>
        <w:tab/>
      </w:r>
      <w:r w:rsidRPr="00F664F9">
        <w:rPr>
          <w:rFonts w:ascii="Arial" w:hAnsi="Arial" w:cs="Arial"/>
        </w:rPr>
        <w:tab/>
        <w:t xml:space="preserve">RC: </w:t>
      </w:r>
      <w:smartTag w:uri="urn:schemas-microsoft-com:office:smarttags" w:element="City">
        <w:smartTag w:uri="urn:schemas-microsoft-com:office:smarttags" w:element="place">
          <w:r w:rsidRPr="00F664F9">
            <w:rPr>
              <w:rFonts w:ascii="Arial" w:hAnsi="Arial" w:cs="Arial"/>
            </w:rPr>
            <w:t>Rapid City</w:t>
          </w:r>
        </w:smartTag>
      </w:smartTag>
      <w:r w:rsidRPr="00F664F9">
        <w:rPr>
          <w:rFonts w:ascii="Arial" w:hAnsi="Arial" w:cs="Arial"/>
        </w:rPr>
        <w:tab/>
      </w:r>
    </w:p>
    <w:p w14:paraId="73A899F2"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ab/>
        <w:t>SF: Sioux Falls</w:t>
      </w:r>
      <w:r w:rsidRPr="00F664F9">
        <w:rPr>
          <w:rFonts w:ascii="Arial" w:hAnsi="Arial" w:cs="Arial"/>
        </w:rPr>
        <w:tab/>
      </w:r>
      <w:r w:rsidRPr="00F664F9">
        <w:rPr>
          <w:rFonts w:ascii="Arial" w:hAnsi="Arial" w:cs="Arial"/>
        </w:rPr>
        <w:tab/>
        <w:t xml:space="preserve">WA: </w:t>
      </w:r>
      <w:smartTag w:uri="urn:schemas-microsoft-com:office:smarttags" w:element="City">
        <w:smartTag w:uri="urn:schemas-microsoft-com:office:smarttags" w:element="place">
          <w:r w:rsidRPr="00F664F9">
            <w:rPr>
              <w:rFonts w:ascii="Arial" w:hAnsi="Arial" w:cs="Arial"/>
            </w:rPr>
            <w:t>Watertown</w:t>
          </w:r>
        </w:smartTag>
      </w:smartTag>
      <w:r w:rsidRPr="00F664F9">
        <w:rPr>
          <w:rFonts w:ascii="Arial" w:hAnsi="Arial" w:cs="Arial"/>
        </w:rPr>
        <w:tab/>
        <w:t>YK: Yankton</w:t>
      </w:r>
    </w:p>
    <w:p w14:paraId="2626C7F6"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p>
    <w:p w14:paraId="38D1E356"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Please note that the Wolsey (WS) terminal is not available.  If you indicate the WS terminal on your bid documents, your bids for those locations may be rejected.</w:t>
      </w:r>
    </w:p>
    <w:p w14:paraId="670B3235"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b/>
          <w:u w:val="single"/>
        </w:rPr>
      </w:pPr>
    </w:p>
    <w:p w14:paraId="3391FE89"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smartTag w:uri="urn:schemas-microsoft-com:office:smarttags" w:element="stockticker">
        <w:r w:rsidRPr="00F664F9">
          <w:rPr>
            <w:rFonts w:ascii="Arial" w:hAnsi="Arial" w:cs="Arial"/>
            <w:b/>
            <w:u w:val="single"/>
          </w:rPr>
          <w:t>BID</w:t>
        </w:r>
      </w:smartTag>
      <w:r w:rsidRPr="00F664F9">
        <w:rPr>
          <w:rFonts w:ascii="Arial" w:hAnsi="Arial" w:cs="Arial"/>
          <w:b/>
          <w:u w:val="single"/>
        </w:rPr>
        <w:t xml:space="preserve"> PRICE:</w:t>
      </w:r>
      <w:r w:rsidRPr="00F664F9">
        <w:rPr>
          <w:rFonts w:ascii="Arial" w:hAnsi="Arial" w:cs="Arial"/>
          <w:b/>
        </w:rPr>
        <w:t xml:space="preserve">  </w:t>
      </w:r>
      <w:r w:rsidRPr="00F664F9">
        <w:rPr>
          <w:rFonts w:ascii="Arial" w:hAnsi="Arial" w:cs="Arial"/>
        </w:rPr>
        <w:t xml:space="preserve">Bid price shall be the margin the bidder quotes above the base price. </w:t>
      </w:r>
    </w:p>
    <w:p w14:paraId="02DE9B19"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p>
    <w:p w14:paraId="30F0D2F1"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 xml:space="preserve">Bidders shall indicate only the bid price (margin) on the pricing schedules provided at the end of this packet. Do not indicate the total price per gallon. </w:t>
      </w:r>
    </w:p>
    <w:p w14:paraId="21D93E9F"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p>
    <w:p w14:paraId="264426CA"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All bid prices are to be expressed as a decimal. For example: If the bid price is five and three quarters cents per gallon, express as 0.0575. If the bid price is three quarters of a cent per gallon, express as 0.0075.  Negative Margins must be bid as a minus number in parentheses.  Example (-.0001)</w:t>
      </w:r>
    </w:p>
    <w:p w14:paraId="1F90E2BC"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p>
    <w:p w14:paraId="1457077D"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b/>
          <w:u w:val="single"/>
        </w:rPr>
        <w:t>PRICE ADJUSTMENT:</w:t>
      </w:r>
      <w:r w:rsidRPr="00F664F9">
        <w:rPr>
          <w:rFonts w:ascii="Arial" w:hAnsi="Arial" w:cs="Arial"/>
          <w:b/>
        </w:rPr>
        <w:t xml:space="preserve">  </w:t>
      </w:r>
      <w:r w:rsidRPr="00F664F9">
        <w:rPr>
          <w:rFonts w:ascii="Arial" w:hAnsi="Arial" w:cs="Arial"/>
        </w:rPr>
        <w:t>Base price shall be adjusted for all fuels daily. The adjustments for the day will be made immediately upon receipt of “DTN” and available on the Web for the State agencies using the contract resulting from this solicitation.</w:t>
      </w:r>
    </w:p>
    <w:p w14:paraId="69C6FAEF"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p>
    <w:p w14:paraId="11958954"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If the “DTN” is not published for a length of time, or State of South Dakota offices are closed, the last published price shall apply until the next update is available. The using agencies shall access the Web for the daily price changes.</w:t>
      </w:r>
    </w:p>
    <w:p w14:paraId="30C22193"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p>
    <w:p w14:paraId="228ED7E0"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Should “DTN” cease publication, change method of publishing prices, or change product designations as currently listed, an agreement may be made by the parties on a new price determination method during the contract period or the contract shall be terminated.</w:t>
      </w:r>
    </w:p>
    <w:p w14:paraId="5CFC6D30"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p>
    <w:p w14:paraId="5AF5A8D9"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 xml:space="preserve">The price will be adjusted in dollars, up or down in an amount equal to the "unbranded" average price change for the product as published by the Data Transmission Network Corporation for each day. </w:t>
      </w:r>
    </w:p>
    <w:p w14:paraId="1D5B6194"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p>
    <w:p w14:paraId="55BB2EF3"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 xml:space="preserve">Vendors will be authorized to invoice State accounts the adjusted price for orders received. </w:t>
      </w:r>
      <w:r w:rsidRPr="00F664F9">
        <w:rPr>
          <w:rFonts w:ascii="Arial" w:eastAsia="Calibri" w:hAnsi="Arial" w:cs="Arial"/>
        </w:rPr>
        <w:t>Orders made before 1:00PM CST are to be billed at that day’s pricing.  Orders made after 1:00PM CST are to be billed at the next day’s pricing.</w:t>
      </w:r>
    </w:p>
    <w:p w14:paraId="0905055C" w14:textId="77777777" w:rsidR="00406822" w:rsidRPr="00F664F9" w:rsidRDefault="00406822" w:rsidP="00406822">
      <w:pPr>
        <w:tabs>
          <w:tab w:val="left" w:pos="1080"/>
          <w:tab w:val="left" w:pos="1800"/>
          <w:tab w:val="left" w:pos="5040"/>
          <w:tab w:val="right" w:pos="972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rPr>
      </w:pPr>
    </w:p>
    <w:p w14:paraId="20AB4F2C" w14:textId="77777777" w:rsidR="00406822" w:rsidRPr="00F664F9" w:rsidRDefault="00406822" w:rsidP="00406822">
      <w:pPr>
        <w:tabs>
          <w:tab w:val="left" w:pos="1080"/>
          <w:tab w:val="left" w:pos="1800"/>
          <w:tab w:val="left" w:pos="5040"/>
          <w:tab w:val="right" w:pos="972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rPr>
      </w:pPr>
      <w:r w:rsidRPr="00F664F9">
        <w:rPr>
          <w:rFonts w:ascii="Arial" w:hAnsi="Arial" w:cs="Arial"/>
        </w:rPr>
        <w:t>If a product ordered is not available, the agency is authorized to buy from a non-contract vendor or wait to be notified by the contractor when the fuel is available to be re-ordered.</w:t>
      </w:r>
    </w:p>
    <w:p w14:paraId="67092007" w14:textId="77777777" w:rsidR="00406822" w:rsidRPr="00F664F9" w:rsidRDefault="00406822" w:rsidP="00406822">
      <w:pPr>
        <w:tabs>
          <w:tab w:val="left" w:pos="1080"/>
          <w:tab w:val="left" w:pos="1800"/>
          <w:tab w:val="left" w:pos="5040"/>
          <w:tab w:val="right" w:pos="972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rPr>
      </w:pPr>
    </w:p>
    <w:p w14:paraId="641E8C99" w14:textId="2B72AD9B" w:rsidR="00406822" w:rsidRPr="00F664F9" w:rsidRDefault="00406822" w:rsidP="00406822">
      <w:pPr>
        <w:tabs>
          <w:tab w:val="left" w:pos="1080"/>
          <w:tab w:val="left" w:pos="1800"/>
          <w:tab w:val="left" w:pos="5040"/>
          <w:tab w:val="right" w:pos="972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rPr>
      </w:pPr>
      <w:r w:rsidRPr="00F664F9">
        <w:rPr>
          <w:rFonts w:ascii="Arial" w:hAnsi="Arial" w:cs="Arial"/>
        </w:rPr>
        <w:t>If the open market price in the local area covered by a specific contract is $.05 or more cents per gallon under the vendor’s price, a state agency may purchase the less expensive product after first giving the vendor an opportunity to meet the lower price.</w:t>
      </w:r>
    </w:p>
    <w:p w14:paraId="697AE2A8" w14:textId="2A564596" w:rsidR="00295425" w:rsidRPr="00F664F9" w:rsidRDefault="00295425" w:rsidP="00406822">
      <w:pPr>
        <w:tabs>
          <w:tab w:val="left" w:pos="1080"/>
          <w:tab w:val="left" w:pos="1800"/>
          <w:tab w:val="left" w:pos="5040"/>
          <w:tab w:val="right" w:pos="972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rPr>
      </w:pPr>
    </w:p>
    <w:p w14:paraId="1DE0AD64" w14:textId="77777777" w:rsidR="00295425" w:rsidRPr="00F664F9" w:rsidRDefault="00295425" w:rsidP="00295425">
      <w:pPr>
        <w:pStyle w:val="ListParagraph"/>
        <w:spacing w:after="200" w:line="276" w:lineRule="auto"/>
        <w:ind w:left="0"/>
        <w:contextualSpacing/>
        <w:rPr>
          <w:rFonts w:ascii="Arial" w:hAnsi="Arial" w:cs="Arial"/>
        </w:rPr>
      </w:pPr>
      <w:r w:rsidRPr="00F664F9">
        <w:rPr>
          <w:rFonts w:ascii="Arial" w:hAnsi="Arial" w:cs="Arial"/>
        </w:rPr>
        <w:t>SD DOT will be implementing a new fuel monitoring/ordering system.  All contract vendors must have a valid email address to facilitate these orders.</w:t>
      </w:r>
    </w:p>
    <w:p w14:paraId="4AB85D50" w14:textId="77777777" w:rsidR="00295425" w:rsidRPr="00F664F9" w:rsidRDefault="00295425" w:rsidP="00406822">
      <w:pPr>
        <w:tabs>
          <w:tab w:val="left" w:pos="1080"/>
          <w:tab w:val="left" w:pos="1800"/>
          <w:tab w:val="left" w:pos="5040"/>
          <w:tab w:val="right" w:pos="972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rPr>
      </w:pPr>
    </w:p>
    <w:p w14:paraId="0304C48B" w14:textId="77777777" w:rsidR="00406822" w:rsidRPr="00F664F9" w:rsidRDefault="00406822" w:rsidP="00406822">
      <w:pPr>
        <w:tabs>
          <w:tab w:val="left" w:pos="1080"/>
          <w:tab w:val="left" w:pos="1800"/>
          <w:tab w:val="left" w:pos="5040"/>
          <w:tab w:val="right" w:pos="972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b/>
          <w:i/>
        </w:rPr>
      </w:pPr>
    </w:p>
    <w:p w14:paraId="68F4BEBE"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lastRenderedPageBreak/>
        <w:t>NOTE: State tax adjustment will be added to the base price where required.</w:t>
      </w:r>
    </w:p>
    <w:p w14:paraId="10466C59" w14:textId="77777777" w:rsidR="00406822" w:rsidRPr="00F664F9" w:rsidRDefault="00406822" w:rsidP="00406822">
      <w:pPr>
        <w:pStyle w:val="BodyText"/>
        <w:tabs>
          <w:tab w:val="left" w:pos="240"/>
          <w:tab w:val="left" w:pos="1080"/>
          <w:tab w:val="left" w:pos="1440"/>
          <w:tab w:val="left" w:pos="2040"/>
          <w:tab w:val="left" w:pos="2640"/>
          <w:tab w:val="left" w:pos="3240"/>
          <w:tab w:val="left" w:pos="3840"/>
          <w:tab w:val="left" w:pos="4440"/>
          <w:tab w:val="left" w:pos="5040"/>
          <w:tab w:val="left" w:pos="5640"/>
          <w:tab w:val="left" w:pos="6240"/>
          <w:tab w:val="left" w:pos="6840"/>
        </w:tabs>
        <w:suppressAutoHyphens/>
        <w:rPr>
          <w:rFonts w:cs="Arial"/>
          <w:sz w:val="20"/>
        </w:rPr>
      </w:pPr>
    </w:p>
    <w:p w14:paraId="2D847F44"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The State of South Dakota is exempt from Federal Tax for all fuel purchased.  Federal tax exemption number is 466000364.  Exemption Certificates will be furnished when requested.</w:t>
      </w:r>
    </w:p>
    <w:p w14:paraId="4F131112"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2982B050"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eastAsia="Calibri" w:hAnsi="Arial" w:cs="Arial"/>
        </w:rPr>
      </w:pPr>
      <w:r w:rsidRPr="00F664F9">
        <w:rPr>
          <w:rFonts w:ascii="Arial" w:hAnsi="Arial" w:cs="Arial"/>
          <w:b/>
          <w:u w:val="single"/>
        </w:rPr>
        <w:t>DELIVERY:</w:t>
      </w:r>
      <w:r w:rsidRPr="00F664F9">
        <w:rPr>
          <w:rFonts w:ascii="Arial" w:hAnsi="Arial" w:cs="Arial"/>
          <w:b/>
        </w:rPr>
        <w:t xml:space="preserve"> </w:t>
      </w:r>
      <w:r w:rsidRPr="00F664F9">
        <w:rPr>
          <w:rFonts w:ascii="Arial" w:hAnsi="Arial" w:cs="Arial"/>
        </w:rPr>
        <w:t xml:space="preserve">All delivery and handling charges are to be included in the bid price margin and no other shipping or transportation charges will be paid by the State.  </w:t>
      </w:r>
      <w:r w:rsidRPr="00F664F9">
        <w:rPr>
          <w:rFonts w:ascii="Arial" w:eastAsia="Calibri" w:hAnsi="Arial" w:cs="Arial"/>
        </w:rPr>
        <w:t xml:space="preserve">All deliveries are F.O.B. Destination and are to be made </w:t>
      </w:r>
      <w:r w:rsidRPr="00F664F9">
        <w:rPr>
          <w:rFonts w:ascii="Arial" w:eastAsia="Calibri" w:hAnsi="Arial" w:cs="Arial"/>
          <w:u w:val="single"/>
        </w:rPr>
        <w:t>within two (2) business days from time of order</w:t>
      </w:r>
      <w:r w:rsidRPr="00F664F9">
        <w:rPr>
          <w:rFonts w:ascii="Arial" w:eastAsia="Calibri" w:hAnsi="Arial" w:cs="Arial"/>
        </w:rPr>
        <w:t>.</w:t>
      </w:r>
    </w:p>
    <w:p w14:paraId="15B2BF90"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056BAA45"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 xml:space="preserve">Tax which will be included in base price will be as listed below. </w:t>
      </w:r>
    </w:p>
    <w:p w14:paraId="0E6FB9F7"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6F3DE23D"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t>(EPA)</w:t>
      </w:r>
    </w:p>
    <w:p w14:paraId="341D3021"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t>Fuel Tank</w:t>
      </w:r>
    </w:p>
    <w:p w14:paraId="5ECC201A"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t>Clean Up</w:t>
      </w:r>
    </w:p>
    <w:p w14:paraId="57F87589"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roofErr w:type="gramStart"/>
      <w:r w:rsidRPr="00F664F9">
        <w:rPr>
          <w:rFonts w:ascii="Arial" w:hAnsi="Arial" w:cs="Arial"/>
        </w:rPr>
        <w:t>Dyed  #</w:t>
      </w:r>
      <w:proofErr w:type="gramEnd"/>
      <w:r w:rsidRPr="00F664F9">
        <w:rPr>
          <w:rFonts w:ascii="Arial" w:hAnsi="Arial" w:cs="Arial"/>
        </w:rPr>
        <w:t>1 or #2</w:t>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t>State Tax</w:t>
      </w:r>
      <w:r w:rsidRPr="00F664F9">
        <w:rPr>
          <w:rFonts w:ascii="Arial" w:hAnsi="Arial" w:cs="Arial"/>
        </w:rPr>
        <w:tab/>
        <w:t>0.00</w:t>
      </w:r>
      <w:r w:rsidRPr="00F664F9">
        <w:rPr>
          <w:rFonts w:ascii="Arial" w:hAnsi="Arial" w:cs="Arial"/>
        </w:rPr>
        <w:tab/>
      </w:r>
      <w:r w:rsidRPr="00F664F9">
        <w:rPr>
          <w:rFonts w:ascii="Arial" w:hAnsi="Arial" w:cs="Arial"/>
        </w:rPr>
        <w:tab/>
        <w:t>0.02</w:t>
      </w:r>
      <w:r w:rsidRPr="00F664F9">
        <w:rPr>
          <w:rFonts w:ascii="Arial" w:hAnsi="Arial" w:cs="Arial"/>
        </w:rPr>
        <w:tab/>
        <w:t>=</w:t>
      </w:r>
      <w:r w:rsidRPr="00F664F9">
        <w:rPr>
          <w:rFonts w:ascii="Arial" w:hAnsi="Arial" w:cs="Arial"/>
        </w:rPr>
        <w:tab/>
        <w:t>0.02</w:t>
      </w:r>
    </w:p>
    <w:p w14:paraId="71C1FEC7"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3A581BB8"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Undyed #1 or #2</w:t>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t xml:space="preserve">State Tax </w:t>
      </w:r>
      <w:r w:rsidRPr="00F664F9">
        <w:rPr>
          <w:rFonts w:ascii="Arial" w:hAnsi="Arial" w:cs="Arial"/>
        </w:rPr>
        <w:tab/>
        <w:t>0.28</w:t>
      </w:r>
      <w:r w:rsidRPr="00F664F9">
        <w:rPr>
          <w:rFonts w:ascii="Arial" w:hAnsi="Arial" w:cs="Arial"/>
        </w:rPr>
        <w:tab/>
      </w:r>
      <w:r w:rsidRPr="00F664F9">
        <w:rPr>
          <w:rFonts w:ascii="Arial" w:hAnsi="Arial" w:cs="Arial"/>
        </w:rPr>
        <w:tab/>
        <w:t>0.02</w:t>
      </w:r>
      <w:r w:rsidRPr="00F664F9">
        <w:rPr>
          <w:rFonts w:ascii="Arial" w:hAnsi="Arial" w:cs="Arial"/>
        </w:rPr>
        <w:tab/>
        <w:t>=</w:t>
      </w:r>
      <w:r w:rsidRPr="00F664F9">
        <w:rPr>
          <w:rFonts w:ascii="Arial" w:hAnsi="Arial" w:cs="Arial"/>
        </w:rPr>
        <w:tab/>
        <w:t>0.30</w:t>
      </w:r>
    </w:p>
    <w:p w14:paraId="612C2C65"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76B014A0"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Gasoline Unleaded</w:t>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t>State Tax</w:t>
      </w:r>
      <w:r w:rsidRPr="00F664F9">
        <w:rPr>
          <w:rFonts w:ascii="Arial" w:hAnsi="Arial" w:cs="Arial"/>
        </w:rPr>
        <w:tab/>
        <w:t>0.28</w:t>
      </w:r>
      <w:r w:rsidRPr="00F664F9">
        <w:rPr>
          <w:rFonts w:ascii="Arial" w:hAnsi="Arial" w:cs="Arial"/>
        </w:rPr>
        <w:tab/>
      </w:r>
      <w:r w:rsidRPr="00F664F9">
        <w:rPr>
          <w:rFonts w:ascii="Arial" w:hAnsi="Arial" w:cs="Arial"/>
        </w:rPr>
        <w:tab/>
        <w:t>0.02</w:t>
      </w:r>
      <w:r w:rsidRPr="00F664F9">
        <w:rPr>
          <w:rFonts w:ascii="Arial" w:hAnsi="Arial" w:cs="Arial"/>
        </w:rPr>
        <w:tab/>
        <w:t>=</w:t>
      </w:r>
      <w:r w:rsidRPr="00F664F9">
        <w:rPr>
          <w:rFonts w:ascii="Arial" w:hAnsi="Arial" w:cs="Arial"/>
        </w:rPr>
        <w:tab/>
        <w:t>0.30</w:t>
      </w:r>
    </w:p>
    <w:p w14:paraId="5C143A94"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0F1834BB"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E-10</w:t>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t>State Tax</w:t>
      </w:r>
      <w:r w:rsidRPr="00F664F9">
        <w:rPr>
          <w:rFonts w:ascii="Arial" w:hAnsi="Arial" w:cs="Arial"/>
        </w:rPr>
        <w:tab/>
        <w:t>0.266</w:t>
      </w:r>
      <w:r w:rsidRPr="00F664F9">
        <w:rPr>
          <w:rFonts w:ascii="Arial" w:hAnsi="Arial" w:cs="Arial"/>
        </w:rPr>
        <w:tab/>
      </w:r>
      <w:r w:rsidRPr="00F664F9">
        <w:rPr>
          <w:rFonts w:ascii="Arial" w:hAnsi="Arial" w:cs="Arial"/>
        </w:rPr>
        <w:tab/>
        <w:t>0.02</w:t>
      </w:r>
      <w:r w:rsidRPr="00F664F9">
        <w:rPr>
          <w:rFonts w:ascii="Arial" w:hAnsi="Arial" w:cs="Arial"/>
        </w:rPr>
        <w:tab/>
        <w:t>=</w:t>
      </w:r>
      <w:r w:rsidRPr="00F664F9">
        <w:rPr>
          <w:rFonts w:ascii="Arial" w:hAnsi="Arial" w:cs="Arial"/>
        </w:rPr>
        <w:tab/>
        <w:t>0.286</w:t>
      </w:r>
    </w:p>
    <w:p w14:paraId="2EABB22A"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0BDED2FF"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E-30</w:t>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r>
      <w:r w:rsidRPr="00F664F9">
        <w:rPr>
          <w:rFonts w:ascii="Arial" w:hAnsi="Arial" w:cs="Arial"/>
        </w:rPr>
        <w:tab/>
        <w:t>State Tax</w:t>
      </w:r>
      <w:r w:rsidRPr="00F664F9">
        <w:rPr>
          <w:rFonts w:ascii="Arial" w:hAnsi="Arial" w:cs="Arial"/>
        </w:rPr>
        <w:tab/>
        <w:t>0.238</w:t>
      </w:r>
      <w:r w:rsidRPr="00F664F9">
        <w:rPr>
          <w:rFonts w:ascii="Arial" w:hAnsi="Arial" w:cs="Arial"/>
        </w:rPr>
        <w:tab/>
      </w:r>
      <w:r w:rsidRPr="00F664F9">
        <w:rPr>
          <w:rFonts w:ascii="Arial" w:hAnsi="Arial" w:cs="Arial"/>
        </w:rPr>
        <w:tab/>
        <w:t>0.02</w:t>
      </w:r>
      <w:r w:rsidRPr="00F664F9">
        <w:rPr>
          <w:rFonts w:ascii="Arial" w:hAnsi="Arial" w:cs="Arial"/>
        </w:rPr>
        <w:tab/>
        <w:t>=</w:t>
      </w:r>
      <w:r w:rsidRPr="00F664F9">
        <w:rPr>
          <w:rFonts w:ascii="Arial" w:hAnsi="Arial" w:cs="Arial"/>
        </w:rPr>
        <w:tab/>
        <w:t>0.258</w:t>
      </w:r>
    </w:p>
    <w:p w14:paraId="7E513D07"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0D9F1ED2" w14:textId="77777777" w:rsidR="00406822" w:rsidRPr="005064D2"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smartTag w:uri="urn:schemas-microsoft-com:office:smarttags" w:element="stockticker">
        <w:r w:rsidRPr="00F664F9">
          <w:rPr>
            <w:rFonts w:ascii="Arial" w:hAnsi="Arial" w:cs="Arial"/>
            <w:b/>
            <w:u w:val="single"/>
          </w:rPr>
          <w:t>UNIT</w:t>
        </w:r>
      </w:smartTag>
      <w:r w:rsidRPr="00F664F9">
        <w:rPr>
          <w:rFonts w:ascii="Arial" w:hAnsi="Arial" w:cs="Arial"/>
          <w:b/>
          <w:u w:val="single"/>
        </w:rPr>
        <w:t xml:space="preserve"> OF MEASURE</w:t>
      </w:r>
      <w:r w:rsidRPr="00F664F9">
        <w:rPr>
          <w:rFonts w:ascii="Arial" w:hAnsi="Arial" w:cs="Arial"/>
          <w:b/>
        </w:rPr>
        <w:t>:</w:t>
      </w:r>
      <w:r w:rsidRPr="00F664F9">
        <w:rPr>
          <w:rFonts w:ascii="Arial" w:hAnsi="Arial" w:cs="Arial"/>
        </w:rPr>
        <w:t xml:space="preserve"> All fuel and gasoline shall be measured in </w:t>
      </w:r>
      <w:smartTag w:uri="urn:schemas-microsoft-com:office:smarttags" w:element="country-region">
        <w:smartTag w:uri="urn:schemas-microsoft-com:office:smarttags" w:element="place">
          <w:r w:rsidRPr="00F664F9">
            <w:rPr>
              <w:rFonts w:ascii="Arial" w:hAnsi="Arial" w:cs="Arial"/>
            </w:rPr>
            <w:t>U.S.</w:t>
          </w:r>
        </w:smartTag>
      </w:smartTag>
      <w:r w:rsidRPr="00F664F9">
        <w:rPr>
          <w:rFonts w:ascii="Arial" w:hAnsi="Arial" w:cs="Arial"/>
        </w:rPr>
        <w:t xml:space="preserve"> gallons. For </w:t>
      </w:r>
      <w:proofErr w:type="spellStart"/>
      <w:r w:rsidRPr="00F664F9">
        <w:rPr>
          <w:rFonts w:ascii="Arial" w:hAnsi="Arial" w:cs="Arial"/>
        </w:rPr>
        <w:t>tankwagon</w:t>
      </w:r>
      <w:proofErr w:type="spellEnd"/>
      <w:r w:rsidRPr="00F664F9">
        <w:rPr>
          <w:rFonts w:ascii="Arial" w:hAnsi="Arial" w:cs="Arial"/>
        </w:rPr>
        <w:t xml:space="preserve"> deliveries, the contractor shall provide metered delivery tickets, if possible, to certify the actual volume of bulk fuel delivered.</w:t>
      </w:r>
      <w:r w:rsidRPr="005064D2">
        <w:rPr>
          <w:rFonts w:ascii="Arial" w:hAnsi="Arial" w:cs="Arial"/>
        </w:rPr>
        <w:t xml:space="preserve"> </w:t>
      </w:r>
    </w:p>
    <w:p w14:paraId="2C6E19B5" w14:textId="77777777" w:rsidR="00406822" w:rsidRPr="005064D2"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16DD102B"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b/>
          <w:u w:val="single"/>
        </w:rPr>
      </w:pPr>
      <w:r w:rsidRPr="00F664F9">
        <w:rPr>
          <w:rFonts w:ascii="Arial" w:hAnsi="Arial" w:cs="Arial"/>
          <w:b/>
          <w:u w:val="single"/>
        </w:rPr>
        <w:t>VENDOR NOTES:</w:t>
      </w:r>
    </w:p>
    <w:p w14:paraId="39C20C2D"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b/>
        </w:rPr>
      </w:pPr>
    </w:p>
    <w:p w14:paraId="6459E9EB" w14:textId="77777777" w:rsidR="00406822" w:rsidRPr="00F664F9" w:rsidRDefault="00406822" w:rsidP="00406822">
      <w:pPr>
        <w:rPr>
          <w:rFonts w:ascii="Arial" w:hAnsi="Arial" w:cs="Arial"/>
        </w:rPr>
      </w:pPr>
      <w:r w:rsidRPr="00F664F9">
        <w:rPr>
          <w:rFonts w:ascii="Arial" w:hAnsi="Arial" w:cs="Arial"/>
        </w:rPr>
        <w:t>Awarding of transport loads for diesel, gasoline, and E30 may be made as ALL OR NONE.  The determination to award as all or none will be made during the evaluation process.</w:t>
      </w:r>
    </w:p>
    <w:p w14:paraId="686FD8D3" w14:textId="77777777" w:rsidR="00406822" w:rsidRPr="00F664F9" w:rsidRDefault="00406822" w:rsidP="00406822">
      <w:pPr>
        <w:rPr>
          <w:rFonts w:ascii="Arial" w:hAnsi="Arial" w:cs="Arial"/>
        </w:rPr>
      </w:pPr>
    </w:p>
    <w:p w14:paraId="25DE0B8B" w14:textId="77777777" w:rsidR="00406822" w:rsidRPr="00F664F9" w:rsidRDefault="00406822" w:rsidP="00406822">
      <w:pPr>
        <w:rPr>
          <w:rFonts w:ascii="Arial" w:hAnsi="Arial" w:cs="Arial"/>
        </w:rPr>
      </w:pPr>
      <w:r w:rsidRPr="00F664F9">
        <w:rPr>
          <w:rFonts w:ascii="Arial" w:hAnsi="Arial" w:cs="Arial"/>
        </w:rPr>
        <w:t xml:space="preserve">Awarding of </w:t>
      </w:r>
      <w:proofErr w:type="spellStart"/>
      <w:r w:rsidRPr="00F664F9">
        <w:rPr>
          <w:rFonts w:ascii="Arial" w:hAnsi="Arial" w:cs="Arial"/>
        </w:rPr>
        <w:t>tankwagon</w:t>
      </w:r>
      <w:proofErr w:type="spellEnd"/>
      <w:r w:rsidRPr="00F664F9">
        <w:rPr>
          <w:rFonts w:ascii="Arial" w:hAnsi="Arial" w:cs="Arial"/>
        </w:rPr>
        <w:t xml:space="preserve"> locations where E30 is requested may be made as ALL OR NONE. The determination to award as all or none will be made during the evaluation process.</w:t>
      </w:r>
    </w:p>
    <w:p w14:paraId="526D94C2" w14:textId="77777777" w:rsidR="00406822" w:rsidRPr="00F664F9" w:rsidRDefault="00406822" w:rsidP="00406822">
      <w:pPr>
        <w:rPr>
          <w:rFonts w:ascii="Arial" w:hAnsi="Arial" w:cs="Arial"/>
        </w:rPr>
      </w:pPr>
    </w:p>
    <w:p w14:paraId="50F0B855" w14:textId="77777777" w:rsidR="00406822" w:rsidRPr="00F664F9" w:rsidRDefault="00406822" w:rsidP="00406822">
      <w:pPr>
        <w:rPr>
          <w:rFonts w:ascii="Arial" w:hAnsi="Arial" w:cs="Arial"/>
        </w:rPr>
      </w:pPr>
      <w:r w:rsidRPr="00F664F9">
        <w:rPr>
          <w:rFonts w:ascii="Arial" w:hAnsi="Arial" w:cs="Arial"/>
        </w:rPr>
        <w:t xml:space="preserve">Transport loads are defined as equal to or greater than 7500 gallons. </w:t>
      </w:r>
      <w:proofErr w:type="spellStart"/>
      <w:r w:rsidRPr="00F664F9">
        <w:rPr>
          <w:rFonts w:ascii="Arial" w:hAnsi="Arial" w:cs="Arial"/>
        </w:rPr>
        <w:t>Tankwagon</w:t>
      </w:r>
      <w:proofErr w:type="spellEnd"/>
      <w:r w:rsidRPr="00F664F9">
        <w:rPr>
          <w:rFonts w:ascii="Arial" w:hAnsi="Arial" w:cs="Arial"/>
        </w:rPr>
        <w:t xml:space="preserve"> loads are smaller deliveries (typically 500 to 1000 gallons). </w:t>
      </w:r>
      <w:proofErr w:type="spellStart"/>
      <w:r w:rsidRPr="00F664F9">
        <w:rPr>
          <w:rFonts w:ascii="Arial" w:hAnsi="Arial" w:cs="Arial"/>
        </w:rPr>
        <w:t>Tankwagon</w:t>
      </w:r>
      <w:proofErr w:type="spellEnd"/>
      <w:r w:rsidRPr="00F664F9">
        <w:rPr>
          <w:rFonts w:ascii="Arial" w:hAnsi="Arial" w:cs="Arial"/>
        </w:rPr>
        <w:t xml:space="preserve"> deliveries have a minimum order of 300 gallons.</w:t>
      </w:r>
    </w:p>
    <w:p w14:paraId="3DDC7743" w14:textId="77777777" w:rsidR="00406822" w:rsidRPr="00F664F9" w:rsidRDefault="00406822" w:rsidP="00406822">
      <w:pPr>
        <w:rPr>
          <w:rFonts w:ascii="Arial" w:hAnsi="Arial" w:cs="Arial"/>
        </w:rPr>
      </w:pPr>
    </w:p>
    <w:p w14:paraId="4DD80BC6" w14:textId="77777777" w:rsidR="00406822" w:rsidRPr="00F664F9" w:rsidRDefault="00406822" w:rsidP="00406822">
      <w:pPr>
        <w:rPr>
          <w:rFonts w:ascii="Arial" w:hAnsi="Arial" w:cs="Arial"/>
        </w:rPr>
      </w:pPr>
      <w:r w:rsidRPr="00F664F9">
        <w:rPr>
          <w:rFonts w:ascii="Arial" w:hAnsi="Arial" w:cs="Arial"/>
        </w:rPr>
        <w:t>For SD DOT locations only: Fuel delivery drivers are to remove any fuel they overfill into the fill pipe surround containment areas.</w:t>
      </w:r>
    </w:p>
    <w:p w14:paraId="74487AE0" w14:textId="77777777" w:rsidR="00406822" w:rsidRPr="00F664F9" w:rsidRDefault="00406822" w:rsidP="00406822">
      <w:pPr>
        <w:rPr>
          <w:rFonts w:ascii="Arial" w:hAnsi="Arial" w:cs="Arial"/>
        </w:rPr>
      </w:pPr>
    </w:p>
    <w:p w14:paraId="1B9EDC50" w14:textId="77777777" w:rsidR="00406822" w:rsidRPr="00F664F9" w:rsidRDefault="00406822" w:rsidP="00406822">
      <w:pPr>
        <w:pStyle w:val="ListParagraph"/>
        <w:spacing w:after="200" w:line="276" w:lineRule="auto"/>
        <w:ind w:left="0"/>
        <w:contextualSpacing/>
        <w:rPr>
          <w:rFonts w:ascii="Arial" w:hAnsi="Arial" w:cs="Arial"/>
          <w:b/>
        </w:rPr>
      </w:pPr>
      <w:r w:rsidRPr="00F664F9">
        <w:rPr>
          <w:rFonts w:ascii="Arial" w:hAnsi="Arial" w:cs="Arial"/>
        </w:rPr>
        <w:t>The State of South Dakota will accept diesel fuel as per the specifications outlined in ASTM D975.  This specification allows up to 5% bio (B5) (Reference 7.3.1.2).</w:t>
      </w:r>
    </w:p>
    <w:p w14:paraId="3876A322"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 xml:space="preserve">The State of South Dakota will be using unleaded gasoline or E-10. The bid line for unleaded and E-10 will be listed as one item according to gallons. </w:t>
      </w:r>
    </w:p>
    <w:p w14:paraId="3A5D206D"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21B1BD9B"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If the cost of E-10 is equal to, or less than the cost of unleaded gasoline, the vendor must deliver E-10 to the ordering location.  If the cost of unleaded gasoline is less than the cost of E-10, the vendor must deliver unleaded gasoline to the ordering location.  The product that is required to be delivered/purchased will be the one listed on the Procurement Management Home Page under Contracts Index, Transport/</w:t>
      </w:r>
      <w:proofErr w:type="spellStart"/>
      <w:r w:rsidRPr="00F664F9">
        <w:rPr>
          <w:rFonts w:ascii="Arial" w:hAnsi="Arial" w:cs="Arial"/>
        </w:rPr>
        <w:t>Tankwagon</w:t>
      </w:r>
      <w:proofErr w:type="spellEnd"/>
      <w:r w:rsidRPr="00F664F9">
        <w:rPr>
          <w:rFonts w:ascii="Arial" w:hAnsi="Arial" w:cs="Arial"/>
        </w:rPr>
        <w:t xml:space="preserve"> (EXCEL) on the day the fuel is ordered.</w:t>
      </w:r>
    </w:p>
    <w:p w14:paraId="3AC3AC24"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7FAFA9D4"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 xml:space="preserve">The State of South Dakota will accept a minimum of 85 octane in the counties of Butte, Custer, Fall River, Harding, Lawrence, Meade, Oglala Lakota, Pennington, and Perkins. and 87 </w:t>
      </w:r>
      <w:proofErr w:type="gramStart"/>
      <w:r w:rsidRPr="00F664F9">
        <w:rPr>
          <w:rFonts w:ascii="Arial" w:hAnsi="Arial" w:cs="Arial"/>
        </w:rPr>
        <w:t>octane</w:t>
      </w:r>
      <w:proofErr w:type="gramEnd"/>
      <w:r w:rsidRPr="00F664F9">
        <w:rPr>
          <w:rFonts w:ascii="Arial" w:hAnsi="Arial" w:cs="Arial"/>
        </w:rPr>
        <w:t xml:space="preserve"> in all other counties. All fuel must meet the octane requirements as outlined in SD 37-2-44 and SD 37-2-45.</w:t>
      </w:r>
    </w:p>
    <w:p w14:paraId="11133888"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296C7F77"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F664F9">
        <w:rPr>
          <w:rFonts w:ascii="Arial" w:hAnsi="Arial" w:cs="Arial"/>
        </w:rPr>
        <w:t xml:space="preserve">Delivery tickets or bill of ladings shall indicate the octane rating of the fuel delivered.  </w:t>
      </w:r>
      <w:r w:rsidRPr="00F664F9">
        <w:rPr>
          <w:rFonts w:ascii="Arial" w:hAnsi="Arial" w:cs="Arial"/>
          <w:bCs/>
        </w:rPr>
        <w:t xml:space="preserve">This document shall identify the quantity, the name of the product, the </w:t>
      </w:r>
      <w:proofErr w:type="gramStart"/>
      <w:r w:rsidRPr="00F664F9">
        <w:rPr>
          <w:rFonts w:ascii="Arial" w:hAnsi="Arial" w:cs="Arial"/>
          <w:bCs/>
        </w:rPr>
        <w:t>particular grade</w:t>
      </w:r>
      <w:proofErr w:type="gramEnd"/>
      <w:r w:rsidRPr="00F664F9">
        <w:rPr>
          <w:rFonts w:ascii="Arial" w:hAnsi="Arial" w:cs="Arial"/>
          <w:bCs/>
        </w:rPr>
        <w:t xml:space="preserve"> of the product, the applicable automotive fuel rating, and oxygenate type and content (if applicable), the name and address of the seller and buyer, and the date and time of the sale</w:t>
      </w:r>
    </w:p>
    <w:p w14:paraId="4262CBB3" w14:textId="77777777" w:rsidR="00406822" w:rsidRPr="00F664F9" w:rsidRDefault="00406822" w:rsidP="004068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p>
    <w:p w14:paraId="632D7934" w14:textId="77777777" w:rsidR="00406822" w:rsidRPr="005064D2" w:rsidRDefault="00406822" w:rsidP="00406822">
      <w:pPr>
        <w:rPr>
          <w:rFonts w:ascii="Arial" w:hAnsi="Arial" w:cs="Arial"/>
        </w:rPr>
      </w:pPr>
      <w:r w:rsidRPr="00F664F9">
        <w:rPr>
          <w:rFonts w:ascii="Arial" w:hAnsi="Arial" w:cs="Arial"/>
        </w:rPr>
        <w:lastRenderedPageBreak/>
        <w:t>The awarded vendor for each location shall supply labels for the pumps with the minimum octane rating.  Octane rating stickers must comply with EPA regulations.</w:t>
      </w:r>
    </w:p>
    <w:p w14:paraId="628F9E4C" w14:textId="77777777" w:rsidR="00406822" w:rsidRPr="005064D2" w:rsidRDefault="00406822" w:rsidP="00406822">
      <w:pPr>
        <w:rPr>
          <w:rFonts w:ascii="Courier New" w:hAnsi="Courier New"/>
          <w:color w:val="1F497D"/>
        </w:rPr>
      </w:pPr>
    </w:p>
    <w:p w14:paraId="3AB8C4B8" w14:textId="77777777" w:rsidR="00406822" w:rsidRPr="005064D2" w:rsidRDefault="00406822" w:rsidP="00406822">
      <w:pPr>
        <w:rPr>
          <w:noProof/>
        </w:rPr>
      </w:pPr>
      <w:r w:rsidRPr="005064D2">
        <w:rPr>
          <w:noProof/>
        </w:rPr>
        <w:fldChar w:fldCharType="begin"/>
      </w:r>
      <w:r w:rsidRPr="005064D2">
        <w:rPr>
          <w:noProof/>
        </w:rPr>
        <w:instrText xml:space="preserve"> INCLUDEPICTURE  "cid:image004.jpg@01CF23DF.12A535D0" \* MERGEFORMATINET </w:instrText>
      </w:r>
      <w:r w:rsidRPr="005064D2">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Pr>
          <w:noProof/>
        </w:rPr>
        <w:fldChar w:fldCharType="begin"/>
      </w:r>
      <w:r>
        <w:rPr>
          <w:noProof/>
        </w:rPr>
        <w:instrText xml:space="preserve"> INCLUDEPICTURE  "cid:image004.jpg@01CF23DF.12A535D0" \* MERGEFORMATINET </w:instrText>
      </w:r>
      <w:r>
        <w:rPr>
          <w:noProof/>
        </w:rPr>
        <w:fldChar w:fldCharType="separate"/>
      </w:r>
      <w:r w:rsidR="00295425">
        <w:rPr>
          <w:noProof/>
        </w:rPr>
        <w:fldChar w:fldCharType="begin"/>
      </w:r>
      <w:r w:rsidR="00295425">
        <w:rPr>
          <w:noProof/>
        </w:rPr>
        <w:instrText xml:space="preserve"> INCLUDEPICTURE  "cid:image004.jpg@01CF23DF.12A535D0" \* MERGEFORMATINET </w:instrText>
      </w:r>
      <w:r w:rsidR="00295425">
        <w:rPr>
          <w:noProof/>
        </w:rPr>
        <w:fldChar w:fldCharType="separate"/>
      </w:r>
      <w:r w:rsidR="00F664F9">
        <w:rPr>
          <w:noProof/>
        </w:rPr>
        <w:fldChar w:fldCharType="begin"/>
      </w:r>
      <w:r w:rsidR="00F664F9">
        <w:rPr>
          <w:noProof/>
        </w:rPr>
        <w:instrText xml:space="preserve"> INCLUDEPICTURE  "cid:image004.jpg@01CF23DF.12A535D0" \* MERGEFORMATINET </w:instrText>
      </w:r>
      <w:r w:rsidR="00F664F9">
        <w:rPr>
          <w:noProof/>
        </w:rPr>
        <w:fldChar w:fldCharType="separate"/>
      </w:r>
      <w:r w:rsidR="000B127E">
        <w:rPr>
          <w:noProof/>
        </w:rPr>
        <w:fldChar w:fldCharType="begin"/>
      </w:r>
      <w:r w:rsidR="000B127E">
        <w:rPr>
          <w:noProof/>
        </w:rPr>
        <w:instrText xml:space="preserve"> INCLUDEPICTURE  "cid:image004.jpg@01CF23DF.12A535D0" \* MERGEFORMATINET </w:instrText>
      </w:r>
      <w:r w:rsidR="000B127E">
        <w:rPr>
          <w:noProof/>
        </w:rPr>
        <w:fldChar w:fldCharType="separate"/>
      </w:r>
      <w:r w:rsidR="005F3D8C">
        <w:rPr>
          <w:noProof/>
        </w:rPr>
        <w:fldChar w:fldCharType="begin"/>
      </w:r>
      <w:r w:rsidR="005F3D8C">
        <w:rPr>
          <w:noProof/>
        </w:rPr>
        <w:instrText xml:space="preserve"> </w:instrText>
      </w:r>
      <w:r w:rsidR="005F3D8C">
        <w:rPr>
          <w:noProof/>
        </w:rPr>
        <w:instrText>INCLUDEPICTURE  "cid:image004.jpg@01CF23DF.12A535D0" \* MERGEFORMATINET</w:instrText>
      </w:r>
      <w:r w:rsidR="005F3D8C">
        <w:rPr>
          <w:noProof/>
        </w:rPr>
        <w:instrText xml:space="preserve"> </w:instrText>
      </w:r>
      <w:r w:rsidR="005F3D8C">
        <w:rPr>
          <w:noProof/>
        </w:rPr>
        <w:fldChar w:fldCharType="separate"/>
      </w:r>
      <w:r w:rsidR="005F3D8C">
        <w:rPr>
          <w:noProof/>
        </w:rPr>
        <w:pict w14:anchorId="2ACF8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55pt;height:93.45pt">
            <v:imagedata r:id="rId8" r:href="rId9"/>
          </v:shape>
        </w:pict>
      </w:r>
      <w:r w:rsidR="005F3D8C">
        <w:rPr>
          <w:noProof/>
        </w:rPr>
        <w:fldChar w:fldCharType="end"/>
      </w:r>
      <w:r w:rsidR="000B127E">
        <w:rPr>
          <w:noProof/>
        </w:rPr>
        <w:fldChar w:fldCharType="end"/>
      </w:r>
      <w:r w:rsidR="00F664F9">
        <w:rPr>
          <w:noProof/>
        </w:rPr>
        <w:fldChar w:fldCharType="end"/>
      </w:r>
      <w:r w:rsidR="00295425">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Pr="005064D2">
        <w:rPr>
          <w:noProof/>
        </w:rPr>
        <w:fldChar w:fldCharType="end"/>
      </w:r>
      <w:r w:rsidRPr="005064D2">
        <w:rPr>
          <w:noProof/>
        </w:rPr>
        <w:fldChar w:fldCharType="begin"/>
      </w:r>
      <w:r w:rsidRPr="005064D2">
        <w:rPr>
          <w:noProof/>
        </w:rPr>
        <w:instrText xml:space="preserve"> INCLUDEPICTURE  "cid:image003.png@01CF23DF.127A7C50" \* MERGEFORMATINET </w:instrText>
      </w:r>
      <w:r w:rsidRPr="005064D2">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Pr>
          <w:noProof/>
        </w:rPr>
        <w:fldChar w:fldCharType="begin"/>
      </w:r>
      <w:r>
        <w:rPr>
          <w:noProof/>
        </w:rPr>
        <w:instrText xml:space="preserve"> INCLUDEPICTURE  "cid:image003.png@01CF23DF.127A7C50" \* MERGEFORMATINET </w:instrText>
      </w:r>
      <w:r>
        <w:rPr>
          <w:noProof/>
        </w:rPr>
        <w:fldChar w:fldCharType="separate"/>
      </w:r>
      <w:r w:rsidR="00295425">
        <w:rPr>
          <w:noProof/>
        </w:rPr>
        <w:fldChar w:fldCharType="begin"/>
      </w:r>
      <w:r w:rsidR="00295425">
        <w:rPr>
          <w:noProof/>
        </w:rPr>
        <w:instrText xml:space="preserve"> INCLUDEPICTURE  "cid:image003.png@01CF23DF.127A7C50" \* MERGEFORMATINET </w:instrText>
      </w:r>
      <w:r w:rsidR="00295425">
        <w:rPr>
          <w:noProof/>
        </w:rPr>
        <w:fldChar w:fldCharType="separate"/>
      </w:r>
      <w:r w:rsidR="00F664F9">
        <w:rPr>
          <w:noProof/>
        </w:rPr>
        <w:fldChar w:fldCharType="begin"/>
      </w:r>
      <w:r w:rsidR="00F664F9">
        <w:rPr>
          <w:noProof/>
        </w:rPr>
        <w:instrText xml:space="preserve"> INCLUDEPICTURE  "cid:image003.png@01CF23DF.127A7C50" \* MERGEFORMATINET </w:instrText>
      </w:r>
      <w:r w:rsidR="00F664F9">
        <w:rPr>
          <w:noProof/>
        </w:rPr>
        <w:fldChar w:fldCharType="separate"/>
      </w:r>
      <w:r w:rsidR="000B127E">
        <w:rPr>
          <w:noProof/>
        </w:rPr>
        <w:fldChar w:fldCharType="begin"/>
      </w:r>
      <w:r w:rsidR="000B127E">
        <w:rPr>
          <w:noProof/>
        </w:rPr>
        <w:instrText xml:space="preserve"> INCLUDEPICTURE  "cid:image003.png@01CF23DF.127A7C50" \* MERGEFORMATINET </w:instrText>
      </w:r>
      <w:r w:rsidR="000B127E">
        <w:rPr>
          <w:noProof/>
        </w:rPr>
        <w:fldChar w:fldCharType="separate"/>
      </w:r>
      <w:r w:rsidR="005F3D8C">
        <w:rPr>
          <w:noProof/>
        </w:rPr>
        <w:fldChar w:fldCharType="begin"/>
      </w:r>
      <w:r w:rsidR="005F3D8C">
        <w:rPr>
          <w:noProof/>
        </w:rPr>
        <w:instrText xml:space="preserve"> </w:instrText>
      </w:r>
      <w:r w:rsidR="005F3D8C">
        <w:rPr>
          <w:noProof/>
        </w:rPr>
        <w:instrText>INCLUDEPICTURE  "cid:image003.png@01CF23DF.127A7C50" \* MERGEFORMATINET</w:instrText>
      </w:r>
      <w:r w:rsidR="005F3D8C">
        <w:rPr>
          <w:noProof/>
        </w:rPr>
        <w:instrText xml:space="preserve"> </w:instrText>
      </w:r>
      <w:r w:rsidR="005F3D8C">
        <w:rPr>
          <w:noProof/>
        </w:rPr>
        <w:fldChar w:fldCharType="separate"/>
      </w:r>
      <w:r w:rsidR="005F3D8C">
        <w:rPr>
          <w:noProof/>
        </w:rPr>
        <w:pict w14:anchorId="7686AAAD">
          <v:shape id="Picture 3" o:spid="_x0000_i1026" type="#_x0000_t75" style="width:122.55pt;height:93.45pt">
            <v:imagedata r:id="rId10" r:href="rId11"/>
          </v:shape>
        </w:pict>
      </w:r>
      <w:r w:rsidR="005F3D8C">
        <w:rPr>
          <w:noProof/>
        </w:rPr>
        <w:fldChar w:fldCharType="end"/>
      </w:r>
      <w:r w:rsidR="000B127E">
        <w:rPr>
          <w:noProof/>
        </w:rPr>
        <w:fldChar w:fldCharType="end"/>
      </w:r>
      <w:r w:rsidR="00F664F9">
        <w:rPr>
          <w:noProof/>
        </w:rPr>
        <w:fldChar w:fldCharType="end"/>
      </w:r>
      <w:r w:rsidR="00295425">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Pr="005064D2">
        <w:rPr>
          <w:noProof/>
        </w:rPr>
        <w:fldChar w:fldCharType="end"/>
      </w:r>
    </w:p>
    <w:p w14:paraId="5D5F8B07" w14:textId="77777777" w:rsidR="00406822" w:rsidRPr="005064D2" w:rsidRDefault="00406822" w:rsidP="00406822">
      <w:pPr>
        <w:rPr>
          <w:noProof/>
        </w:rPr>
      </w:pPr>
    </w:p>
    <w:p w14:paraId="3565709F" w14:textId="77777777" w:rsidR="00406822" w:rsidRPr="00F664F9" w:rsidRDefault="00406822" w:rsidP="00406822">
      <w:pPr>
        <w:rPr>
          <w:rFonts w:ascii="Arial" w:hAnsi="Arial" w:cs="Arial"/>
          <w:b/>
          <w:noProof/>
          <w:u w:val="single"/>
        </w:rPr>
      </w:pPr>
      <w:r w:rsidRPr="00F664F9">
        <w:rPr>
          <w:rFonts w:ascii="Arial" w:hAnsi="Arial" w:cs="Arial"/>
          <w:b/>
          <w:noProof/>
          <w:u w:val="single"/>
        </w:rPr>
        <w:t>SPECIAL INSTRUCTIONS FOR E30:</w:t>
      </w:r>
    </w:p>
    <w:p w14:paraId="0F9E5EE1" w14:textId="77777777" w:rsidR="00406822" w:rsidRPr="00F664F9" w:rsidRDefault="00406822" w:rsidP="00406822">
      <w:pPr>
        <w:rPr>
          <w:rFonts w:ascii="Arial" w:hAnsi="Arial" w:cs="Arial"/>
          <w:b/>
          <w:noProof/>
          <w:u w:val="single"/>
        </w:rPr>
      </w:pPr>
    </w:p>
    <w:p w14:paraId="49AA8C6B" w14:textId="77777777" w:rsidR="00406822" w:rsidRPr="00F664F9" w:rsidRDefault="00406822" w:rsidP="00406822">
      <w:pPr>
        <w:tabs>
          <w:tab w:val="left" w:pos="240"/>
          <w:tab w:val="left" w:pos="108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F664F9">
        <w:rPr>
          <w:rFonts w:ascii="Arial" w:hAnsi="Arial"/>
        </w:rPr>
        <w:t xml:space="preserve">Ethanol-30 (E-30) fuel supplied under this contract shall meet the requirements of the American Society for Testing and Materials Standards (ASTM) 7794 and Environmental Protection Agency Standards, including any updates to these specifications throughout the contract term. The minimum octane rating shall be 87.  </w:t>
      </w:r>
    </w:p>
    <w:p w14:paraId="2ED9C4EE" w14:textId="77777777" w:rsidR="00406822" w:rsidRPr="00F664F9" w:rsidRDefault="00406822" w:rsidP="00406822">
      <w:pPr>
        <w:tabs>
          <w:tab w:val="left" w:pos="240"/>
          <w:tab w:val="left" w:pos="108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b/>
          <w:u w:val="single"/>
        </w:rPr>
      </w:pPr>
    </w:p>
    <w:p w14:paraId="7364B30D" w14:textId="77777777" w:rsidR="00406822" w:rsidRPr="00F664F9" w:rsidRDefault="00406822" w:rsidP="00406822">
      <w:pPr>
        <w:pStyle w:val="ListParagraph"/>
        <w:spacing w:after="200" w:line="276" w:lineRule="auto"/>
        <w:ind w:left="0"/>
        <w:contextualSpacing/>
        <w:rPr>
          <w:rFonts w:ascii="Arial" w:hAnsi="Arial" w:cs="Arial"/>
        </w:rPr>
      </w:pPr>
      <w:r w:rsidRPr="00F664F9">
        <w:rPr>
          <w:rFonts w:ascii="Arial" w:hAnsi="Arial" w:cs="Arial"/>
        </w:rPr>
        <w:t xml:space="preserve">Delivery loads may be randomly tested to ensure that the E30 fuel meets ethanol requirements. If the tested fuel does not meet the specified criteria the State may assess liquated damages and require the contractor to remedy the situation immediately. </w:t>
      </w:r>
    </w:p>
    <w:p w14:paraId="7935FCB2"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F664F9">
        <w:rPr>
          <w:rFonts w:ascii="Arial" w:hAnsi="Arial"/>
        </w:rPr>
        <w:t xml:space="preserve">The State of South Dakota shall compute the E-30 </w:t>
      </w:r>
      <w:r w:rsidRPr="00F664F9">
        <w:rPr>
          <w:rFonts w:ascii="Arial" w:hAnsi="Arial"/>
          <w:u w:val="single"/>
        </w:rPr>
        <w:t>base price</w:t>
      </w:r>
      <w:r w:rsidRPr="00F664F9">
        <w:rPr>
          <w:rFonts w:ascii="Arial" w:hAnsi="Arial"/>
        </w:rPr>
        <w:t xml:space="preserve"> as follows:</w:t>
      </w:r>
    </w:p>
    <w:p w14:paraId="272C25FC"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63BA0EFC" w14:textId="77777777" w:rsidR="00406822"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rPr>
        <w:t>The base price of E30 shall be the base price of E10 at each location less 10%.  Example: E10 base price is $2.00; the E30 base price is $1.80.</w:t>
      </w:r>
    </w:p>
    <w:p w14:paraId="73DDBC99" w14:textId="77777777" w:rsidR="00406822"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p>
    <w:p w14:paraId="4E10315A"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F664F9">
        <w:rPr>
          <w:rFonts w:ascii="Arial" w:hAnsi="Arial" w:cs="Arial"/>
          <w:b/>
          <w:u w:val="single"/>
        </w:rPr>
        <w:t>BIODIESEL B5 INSTRUCTIONS</w:t>
      </w:r>
      <w:r w:rsidRPr="00F664F9">
        <w:rPr>
          <w:rFonts w:ascii="Arial" w:hAnsi="Arial" w:cs="Arial"/>
        </w:rPr>
        <w:t>:</w:t>
      </w:r>
    </w:p>
    <w:p w14:paraId="5E42276E" w14:textId="77777777" w:rsidR="00406822" w:rsidRPr="00F664F9" w:rsidRDefault="00406822" w:rsidP="0040682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p>
    <w:p w14:paraId="2AEF89B8" w14:textId="77777777" w:rsidR="00406822" w:rsidRPr="00F664F9" w:rsidRDefault="00406822" w:rsidP="00406822">
      <w:pPr>
        <w:rPr>
          <w:rFonts w:ascii="Arial" w:hAnsi="Arial" w:cs="Arial"/>
        </w:rPr>
      </w:pPr>
      <w:r w:rsidRPr="00F664F9">
        <w:rPr>
          <w:rFonts w:ascii="Arial" w:hAnsi="Arial" w:cs="Arial"/>
        </w:rPr>
        <w:t>The South Dakota Department of Transportation has been mandated to order B5 diesel fuel at the following DOT transport locations:</w:t>
      </w:r>
    </w:p>
    <w:p w14:paraId="42831AC1" w14:textId="77777777" w:rsidR="00406822" w:rsidRPr="00F664F9" w:rsidRDefault="00406822" w:rsidP="00406822">
      <w:pPr>
        <w:rPr>
          <w:rFonts w:ascii="Arial" w:hAnsi="Arial" w:cs="Arial"/>
        </w:rPr>
      </w:pPr>
    </w:p>
    <w:p w14:paraId="3AA63FD2" w14:textId="77777777" w:rsidR="00406822" w:rsidRPr="00F664F9" w:rsidRDefault="00406822" w:rsidP="00406822">
      <w:pPr>
        <w:pStyle w:val="ListParagraph"/>
        <w:numPr>
          <w:ilvl w:val="0"/>
          <w:numId w:val="48"/>
        </w:numPr>
        <w:rPr>
          <w:rFonts w:ascii="Arial" w:hAnsi="Arial" w:cs="Arial"/>
        </w:rPr>
      </w:pPr>
      <w:r w:rsidRPr="00F664F9">
        <w:rPr>
          <w:rFonts w:ascii="Arial" w:hAnsi="Arial" w:cs="Arial"/>
        </w:rPr>
        <w:t>Aberdeen</w:t>
      </w:r>
    </w:p>
    <w:p w14:paraId="16EB2FBC" w14:textId="77777777" w:rsidR="00406822" w:rsidRPr="00F664F9" w:rsidRDefault="00406822" w:rsidP="00406822">
      <w:pPr>
        <w:pStyle w:val="ListParagraph"/>
        <w:numPr>
          <w:ilvl w:val="0"/>
          <w:numId w:val="48"/>
        </w:numPr>
        <w:rPr>
          <w:rFonts w:ascii="Arial" w:hAnsi="Arial" w:cs="Arial"/>
        </w:rPr>
      </w:pPr>
      <w:r w:rsidRPr="00F664F9">
        <w:rPr>
          <w:rFonts w:ascii="Arial" w:hAnsi="Arial" w:cs="Arial"/>
        </w:rPr>
        <w:t>Brookings</w:t>
      </w:r>
    </w:p>
    <w:p w14:paraId="57930DF8" w14:textId="77777777" w:rsidR="00406822" w:rsidRPr="00F664F9" w:rsidRDefault="00406822" w:rsidP="00406822">
      <w:pPr>
        <w:pStyle w:val="ListParagraph"/>
        <w:numPr>
          <w:ilvl w:val="0"/>
          <w:numId w:val="48"/>
        </w:numPr>
        <w:rPr>
          <w:rFonts w:ascii="Arial" w:hAnsi="Arial" w:cs="Arial"/>
        </w:rPr>
      </w:pPr>
      <w:r w:rsidRPr="00F664F9">
        <w:rPr>
          <w:rFonts w:ascii="Arial" w:hAnsi="Arial" w:cs="Arial"/>
        </w:rPr>
        <w:t>Junction City</w:t>
      </w:r>
    </w:p>
    <w:p w14:paraId="3F8BD8A8" w14:textId="77777777" w:rsidR="00406822" w:rsidRPr="00F664F9" w:rsidRDefault="00406822" w:rsidP="00406822">
      <w:pPr>
        <w:pStyle w:val="ListParagraph"/>
        <w:numPr>
          <w:ilvl w:val="0"/>
          <w:numId w:val="48"/>
        </w:numPr>
        <w:rPr>
          <w:rFonts w:ascii="Arial" w:hAnsi="Arial" w:cs="Arial"/>
        </w:rPr>
      </w:pPr>
      <w:r w:rsidRPr="00F664F9">
        <w:rPr>
          <w:rFonts w:ascii="Arial" w:hAnsi="Arial" w:cs="Arial"/>
        </w:rPr>
        <w:t>Mitchell</w:t>
      </w:r>
    </w:p>
    <w:p w14:paraId="73037EA5" w14:textId="77777777" w:rsidR="00406822" w:rsidRPr="00F664F9" w:rsidRDefault="00406822" w:rsidP="00406822">
      <w:pPr>
        <w:pStyle w:val="ListParagraph"/>
        <w:numPr>
          <w:ilvl w:val="0"/>
          <w:numId w:val="48"/>
        </w:numPr>
        <w:rPr>
          <w:rFonts w:ascii="Arial" w:hAnsi="Arial" w:cs="Arial"/>
        </w:rPr>
      </w:pPr>
      <w:r w:rsidRPr="00F664F9">
        <w:rPr>
          <w:rFonts w:ascii="Arial" w:hAnsi="Arial" w:cs="Arial"/>
        </w:rPr>
        <w:t>Pierre</w:t>
      </w:r>
    </w:p>
    <w:p w14:paraId="681E6312" w14:textId="77777777" w:rsidR="00406822" w:rsidRPr="00F664F9" w:rsidRDefault="00406822" w:rsidP="00406822">
      <w:pPr>
        <w:pStyle w:val="ListParagraph"/>
        <w:numPr>
          <w:ilvl w:val="0"/>
          <w:numId w:val="48"/>
        </w:numPr>
        <w:rPr>
          <w:rFonts w:ascii="Arial" w:hAnsi="Arial" w:cs="Arial"/>
        </w:rPr>
      </w:pPr>
      <w:r w:rsidRPr="00F664F9">
        <w:rPr>
          <w:rFonts w:ascii="Arial" w:hAnsi="Arial" w:cs="Arial"/>
        </w:rPr>
        <w:t>Rapid City</w:t>
      </w:r>
    </w:p>
    <w:p w14:paraId="70CB8F5D" w14:textId="77777777" w:rsidR="00406822" w:rsidRPr="00F664F9" w:rsidRDefault="00406822" w:rsidP="00406822">
      <w:pPr>
        <w:pStyle w:val="ListParagraph"/>
        <w:numPr>
          <w:ilvl w:val="0"/>
          <w:numId w:val="48"/>
        </w:numPr>
        <w:rPr>
          <w:rFonts w:ascii="Arial" w:hAnsi="Arial" w:cs="Arial"/>
        </w:rPr>
      </w:pPr>
      <w:r w:rsidRPr="00F664F9">
        <w:rPr>
          <w:rFonts w:ascii="Arial" w:hAnsi="Arial" w:cs="Arial"/>
        </w:rPr>
        <w:t>Sioux Falls</w:t>
      </w:r>
    </w:p>
    <w:p w14:paraId="4C47DD38" w14:textId="77777777" w:rsidR="00406822" w:rsidRPr="00F664F9" w:rsidRDefault="00406822" w:rsidP="00406822">
      <w:pPr>
        <w:rPr>
          <w:rFonts w:ascii="Arial" w:hAnsi="Arial" w:cs="Arial"/>
        </w:rPr>
      </w:pPr>
    </w:p>
    <w:p w14:paraId="7BFE7FB0" w14:textId="4374AB35" w:rsidR="00406822" w:rsidRPr="00F664F9" w:rsidRDefault="00406822" w:rsidP="00406822">
      <w:pPr>
        <w:rPr>
          <w:rFonts w:ascii="Arial" w:hAnsi="Arial" w:cs="Arial"/>
        </w:rPr>
      </w:pPr>
      <w:r w:rsidRPr="00F664F9">
        <w:rPr>
          <w:rFonts w:ascii="Arial" w:hAnsi="Arial" w:cs="Arial"/>
        </w:rPr>
        <w:t>The vendor shall provide B5 biodiesel year-round to the transport SD DOT sites listed above. If B5 is not available when ordered, regular diesel may be supplied but the reason shall be noted on the invoice (Ex. B5 not available at terminal due to temperature).</w:t>
      </w:r>
    </w:p>
    <w:p w14:paraId="6D7574AD" w14:textId="77777777" w:rsidR="00406822" w:rsidRPr="00F664F9" w:rsidRDefault="00406822" w:rsidP="00406822">
      <w:pPr>
        <w:rPr>
          <w:rFonts w:ascii="Arial" w:hAnsi="Arial" w:cs="Arial"/>
        </w:rPr>
      </w:pPr>
    </w:p>
    <w:p w14:paraId="4E0A06DC" w14:textId="77777777" w:rsidR="00406822" w:rsidRPr="002175F7" w:rsidRDefault="00406822" w:rsidP="00406822">
      <w:pPr>
        <w:rPr>
          <w:rFonts w:ascii="Arial" w:hAnsi="Arial" w:cs="Arial"/>
          <w:snapToGrid w:val="0"/>
        </w:rPr>
      </w:pPr>
      <w:r w:rsidRPr="00F664F9">
        <w:rPr>
          <w:rFonts w:ascii="Arial" w:hAnsi="Arial" w:cs="Arial"/>
        </w:rPr>
        <w:t>The invoice shall include the contract cost of the fuel and an additional line shall indicate the cost of the soy product.</w:t>
      </w:r>
    </w:p>
    <w:p w14:paraId="71B6030E" w14:textId="77777777" w:rsidR="00406822" w:rsidRPr="002175F7" w:rsidRDefault="00406822" w:rsidP="00406822">
      <w:pPr>
        <w:pStyle w:val="EndnoteText"/>
        <w:tabs>
          <w:tab w:val="left" w:pos="2023"/>
          <w:tab w:val="left" w:pos="2563"/>
          <w:tab w:val="left" w:pos="5040"/>
          <w:tab w:val="left" w:pos="5400"/>
          <w:tab w:val="left" w:pos="6480"/>
          <w:tab w:val="left" w:pos="6660"/>
          <w:tab w:val="left" w:pos="6750"/>
          <w:tab w:val="left" w:pos="7920"/>
          <w:tab w:val="right" w:pos="8100"/>
          <w:tab w:val="left" w:pos="9000"/>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31320"/>
        </w:tabs>
        <w:suppressAutoHyphens/>
        <w:rPr>
          <w:rFonts w:cs="Arial"/>
          <w:snapToGrid w:val="0"/>
        </w:rPr>
      </w:pPr>
    </w:p>
    <w:p w14:paraId="1259BF3D" w14:textId="6EA027D2" w:rsidR="00BC493E" w:rsidRPr="002175F7" w:rsidRDefault="00BC493E" w:rsidP="00BC493E">
      <w:pPr>
        <w:autoSpaceDE w:val="0"/>
        <w:autoSpaceDN w:val="0"/>
        <w:adjustRightInd w:val="0"/>
        <w:rPr>
          <w:rFonts w:ascii="Arial" w:hAnsi="Arial" w:cs="Arial"/>
          <w:snapToGrid w:val="0"/>
        </w:rPr>
      </w:pPr>
    </w:p>
    <w:sectPr w:rsidR="00BC493E" w:rsidRPr="002175F7">
      <w:headerReference w:type="default" r:id="rId12"/>
      <w:footerReference w:type="default" r:id="rId13"/>
      <w:pgSz w:w="12240" w:h="15840" w:code="1"/>
      <w:pgMar w:top="720" w:right="720" w:bottom="720" w:left="720" w:header="720" w:footer="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8C77" w14:textId="77777777" w:rsidR="00B90956" w:rsidRDefault="00955EC8">
      <w:r>
        <w:separator/>
      </w:r>
    </w:p>
  </w:endnote>
  <w:endnote w:type="continuationSeparator" w:id="0">
    <w:p w14:paraId="107C8D2C" w14:textId="77777777" w:rsidR="00B90956" w:rsidRDefault="0095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8770" w14:textId="77777777" w:rsidR="00C84FBD" w:rsidRDefault="00C84FBD">
    <w:pPr>
      <w:spacing w:before="140" w:line="100" w:lineRule="exact"/>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1539B">
      <w:rPr>
        <w:rStyle w:val="PageNumber"/>
        <w:rFonts w:ascii="Arial" w:hAnsi="Arial"/>
        <w:noProof/>
      </w:rPr>
      <w:t>7</w:t>
    </w:r>
    <w:r>
      <w:rPr>
        <w:rStyle w:val="PageNumber"/>
        <w:rFonts w:ascii="Arial" w:hAnsi="Arial"/>
      </w:rPr>
      <w:fldChar w:fldCharType="end"/>
    </w:r>
  </w:p>
  <w:p w14:paraId="4C49B7CB" w14:textId="77777777" w:rsidR="00C84FBD" w:rsidRDefault="00C84FBD">
    <w:pPr>
      <w:tabs>
        <w:tab w:val="left" w:pos="-720"/>
      </w:tabs>
      <w:suppressAutoHyphens/>
    </w:pPr>
  </w:p>
  <w:p w14:paraId="431CB3FF" w14:textId="77777777" w:rsidR="00C84FBD" w:rsidRDefault="00C84F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21E4" w14:textId="77777777" w:rsidR="00B90956" w:rsidRDefault="00955EC8">
      <w:r>
        <w:separator/>
      </w:r>
    </w:p>
  </w:footnote>
  <w:footnote w:type="continuationSeparator" w:id="0">
    <w:p w14:paraId="014B0305" w14:textId="77777777" w:rsidR="00B90956" w:rsidRDefault="0095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88EC" w14:textId="77777777" w:rsidR="00C84FBD" w:rsidRDefault="00C84FBD">
    <w:pPr>
      <w:pStyle w:val="Header"/>
      <w:tabs>
        <w:tab w:val="clear" w:pos="8640"/>
        <w:tab w:val="right" w:pos="9540"/>
      </w:tabs>
      <w:rPr>
        <w:rFonts w:ascii="Times New Roman" w:hAnsi="Times New Roman"/>
        <w:sz w:val="20"/>
      </w:rPr>
    </w:pPr>
    <w:r>
      <w:rPr>
        <w:rFonts w:ascii="Times New Roman" w:hAnsi="Times New Roman"/>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41D0920"/>
    <w:multiLevelType w:val="hybridMultilevel"/>
    <w:tmpl w:val="9274E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94689"/>
    <w:multiLevelType w:val="singleLevel"/>
    <w:tmpl w:val="F5AEB7FC"/>
    <w:lvl w:ilvl="0">
      <w:start w:val="5"/>
      <w:numFmt w:val="upperRoman"/>
      <w:lvlText w:val="%1."/>
      <w:lvlJc w:val="left"/>
      <w:pPr>
        <w:tabs>
          <w:tab w:val="num" w:pos="720"/>
        </w:tabs>
        <w:ind w:left="0" w:firstLine="0"/>
      </w:pPr>
      <w:rPr>
        <w:rFonts w:ascii="Times New Roman" w:hAnsi="Times New Roman" w:hint="default"/>
        <w:b/>
        <w:i/>
        <w:sz w:val="20"/>
      </w:rPr>
    </w:lvl>
  </w:abstractNum>
  <w:abstractNum w:abstractNumId="3" w15:restartNumberingAfterBreak="0">
    <w:nsid w:val="090B14C5"/>
    <w:multiLevelType w:val="singleLevel"/>
    <w:tmpl w:val="EFFE6444"/>
    <w:lvl w:ilvl="0">
      <w:start w:val="1"/>
      <w:numFmt w:val="upperRoman"/>
      <w:lvlText w:val="%1."/>
      <w:lvlJc w:val="left"/>
      <w:pPr>
        <w:tabs>
          <w:tab w:val="num" w:pos="720"/>
        </w:tabs>
        <w:ind w:left="720" w:hanging="720"/>
      </w:pPr>
      <w:rPr>
        <w:rFonts w:hint="default"/>
        <w:b/>
        <w:i/>
      </w:rPr>
    </w:lvl>
  </w:abstractNum>
  <w:abstractNum w:abstractNumId="4" w15:restartNumberingAfterBreak="0">
    <w:nsid w:val="0B9C7F28"/>
    <w:multiLevelType w:val="hybridMultilevel"/>
    <w:tmpl w:val="FFE6D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A72A58"/>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F2D66D0"/>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FA44940"/>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FFD1EB5"/>
    <w:multiLevelType w:val="singleLevel"/>
    <w:tmpl w:val="EFFE6444"/>
    <w:lvl w:ilvl="0">
      <w:start w:val="1"/>
      <w:numFmt w:val="upperRoman"/>
      <w:lvlText w:val="%1."/>
      <w:lvlJc w:val="left"/>
      <w:pPr>
        <w:tabs>
          <w:tab w:val="num" w:pos="720"/>
        </w:tabs>
        <w:ind w:left="720" w:hanging="720"/>
      </w:pPr>
      <w:rPr>
        <w:rFonts w:hint="default"/>
        <w:b/>
        <w:i/>
      </w:rPr>
    </w:lvl>
  </w:abstractNum>
  <w:abstractNum w:abstractNumId="9" w15:restartNumberingAfterBreak="0">
    <w:nsid w:val="12D7009E"/>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32F36A2"/>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58829E8"/>
    <w:multiLevelType w:val="singleLevel"/>
    <w:tmpl w:val="A072A556"/>
    <w:lvl w:ilvl="0">
      <w:start w:val="9"/>
      <w:numFmt w:val="upperRoman"/>
      <w:lvlText w:val="%1."/>
      <w:lvlJc w:val="left"/>
      <w:pPr>
        <w:tabs>
          <w:tab w:val="num" w:pos="720"/>
        </w:tabs>
        <w:ind w:left="0" w:firstLine="0"/>
      </w:pPr>
      <w:rPr>
        <w:rFonts w:ascii="Times New Roman" w:hAnsi="Times New Roman" w:hint="default"/>
        <w:b/>
        <w:i/>
        <w:sz w:val="20"/>
      </w:rPr>
    </w:lvl>
  </w:abstractNum>
  <w:abstractNum w:abstractNumId="12" w15:restartNumberingAfterBreak="0">
    <w:nsid w:val="163060A0"/>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8813943"/>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A83599F"/>
    <w:multiLevelType w:val="multilevel"/>
    <w:tmpl w:val="56E06BBC"/>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C9076E5"/>
    <w:multiLevelType w:val="singleLevel"/>
    <w:tmpl w:val="AECE9096"/>
    <w:lvl w:ilvl="0">
      <w:start w:val="6"/>
      <w:numFmt w:val="upperRoman"/>
      <w:lvlText w:val="%1."/>
      <w:lvlJc w:val="left"/>
      <w:pPr>
        <w:tabs>
          <w:tab w:val="num" w:pos="720"/>
        </w:tabs>
        <w:ind w:left="0" w:firstLine="0"/>
      </w:pPr>
      <w:rPr>
        <w:rFonts w:ascii="Times New Roman" w:hAnsi="Times New Roman" w:hint="default"/>
        <w:b/>
        <w:i/>
        <w:sz w:val="20"/>
      </w:rPr>
    </w:lvl>
  </w:abstractNum>
  <w:abstractNum w:abstractNumId="16" w15:restartNumberingAfterBreak="0">
    <w:nsid w:val="1E822465"/>
    <w:multiLevelType w:val="singleLevel"/>
    <w:tmpl w:val="EDD497F2"/>
    <w:lvl w:ilvl="0">
      <w:start w:val="1"/>
      <w:numFmt w:val="upperLetter"/>
      <w:lvlText w:val="%1."/>
      <w:lvlJc w:val="left"/>
      <w:pPr>
        <w:tabs>
          <w:tab w:val="num" w:pos="1440"/>
        </w:tabs>
        <w:ind w:left="1440" w:hanging="720"/>
      </w:pPr>
      <w:rPr>
        <w:rFonts w:hint="default"/>
      </w:rPr>
    </w:lvl>
  </w:abstractNum>
  <w:abstractNum w:abstractNumId="17" w15:restartNumberingAfterBreak="0">
    <w:nsid w:val="25833F21"/>
    <w:multiLevelType w:val="hybridMultilevel"/>
    <w:tmpl w:val="28687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DC5085"/>
    <w:multiLevelType w:val="hybridMultilevel"/>
    <w:tmpl w:val="89422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A57416"/>
    <w:multiLevelType w:val="singleLevel"/>
    <w:tmpl w:val="719E43A4"/>
    <w:lvl w:ilvl="0">
      <w:start w:val="1"/>
      <w:numFmt w:val="upperRoman"/>
      <w:lvlText w:val="%1."/>
      <w:lvlJc w:val="left"/>
      <w:pPr>
        <w:tabs>
          <w:tab w:val="num" w:pos="720"/>
        </w:tabs>
        <w:ind w:left="0" w:firstLine="0"/>
      </w:pPr>
      <w:rPr>
        <w:rFonts w:ascii="Times New Roman" w:hAnsi="Times New Roman" w:hint="default"/>
        <w:b/>
        <w:i/>
        <w:sz w:val="20"/>
      </w:rPr>
    </w:lvl>
  </w:abstractNum>
  <w:abstractNum w:abstractNumId="20" w15:restartNumberingAfterBreak="0">
    <w:nsid w:val="2D5141C2"/>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21B606F"/>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67B420C"/>
    <w:multiLevelType w:val="hybridMultilevel"/>
    <w:tmpl w:val="29480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A87B8E"/>
    <w:multiLevelType w:val="hybridMultilevel"/>
    <w:tmpl w:val="9FCE0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915855"/>
    <w:multiLevelType w:val="singleLevel"/>
    <w:tmpl w:val="0409000F"/>
    <w:lvl w:ilvl="0">
      <w:start w:val="1"/>
      <w:numFmt w:val="decimal"/>
      <w:lvlText w:val="%1."/>
      <w:lvlJc w:val="left"/>
      <w:pPr>
        <w:tabs>
          <w:tab w:val="num" w:pos="720"/>
        </w:tabs>
        <w:ind w:left="720" w:hanging="360"/>
      </w:pPr>
    </w:lvl>
  </w:abstractNum>
  <w:abstractNum w:abstractNumId="25" w15:restartNumberingAfterBreak="0">
    <w:nsid w:val="4096011B"/>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314231D"/>
    <w:multiLevelType w:val="singleLevel"/>
    <w:tmpl w:val="EFFE6444"/>
    <w:lvl w:ilvl="0">
      <w:start w:val="1"/>
      <w:numFmt w:val="upperRoman"/>
      <w:lvlText w:val="%1."/>
      <w:lvlJc w:val="left"/>
      <w:pPr>
        <w:tabs>
          <w:tab w:val="num" w:pos="720"/>
        </w:tabs>
        <w:ind w:left="720" w:hanging="720"/>
      </w:pPr>
      <w:rPr>
        <w:rFonts w:hint="default"/>
        <w:b/>
        <w:i/>
      </w:rPr>
    </w:lvl>
  </w:abstractNum>
  <w:abstractNum w:abstractNumId="27" w15:restartNumberingAfterBreak="0">
    <w:nsid w:val="48F527E7"/>
    <w:multiLevelType w:val="hybridMultilevel"/>
    <w:tmpl w:val="8040A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DE5761"/>
    <w:multiLevelType w:val="multilevel"/>
    <w:tmpl w:val="6CA69D28"/>
    <w:lvl w:ilvl="0">
      <w:start w:val="1"/>
      <w:numFmt w:val="upperLetter"/>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9" w15:restartNumberingAfterBreak="0">
    <w:nsid w:val="4D9C11BC"/>
    <w:multiLevelType w:val="hybridMultilevel"/>
    <w:tmpl w:val="CD94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F0A09E5"/>
    <w:multiLevelType w:val="hybridMultilevel"/>
    <w:tmpl w:val="A15A95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FC92026"/>
    <w:multiLevelType w:val="hybridMultilevel"/>
    <w:tmpl w:val="14BA908C"/>
    <w:lvl w:ilvl="0" w:tplc="B8A41C58">
      <w:start w:val="30"/>
      <w:numFmt w:val="decimal"/>
      <w:lvlText w:val="%1."/>
      <w:lvlJc w:val="left"/>
      <w:pPr>
        <w:tabs>
          <w:tab w:val="num" w:pos="720"/>
        </w:tabs>
        <w:ind w:left="720" w:hanging="360"/>
      </w:pPr>
      <w:rPr>
        <w:rFonts w:hint="default"/>
      </w:rPr>
    </w:lvl>
    <w:lvl w:ilvl="1" w:tplc="E326DC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063055"/>
    <w:multiLevelType w:val="hybridMultilevel"/>
    <w:tmpl w:val="C658C8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0784C36"/>
    <w:multiLevelType w:val="multilevel"/>
    <w:tmpl w:val="D89C986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08A0127"/>
    <w:multiLevelType w:val="singleLevel"/>
    <w:tmpl w:val="EFFE6444"/>
    <w:lvl w:ilvl="0">
      <w:start w:val="1"/>
      <w:numFmt w:val="upperRoman"/>
      <w:lvlText w:val="%1."/>
      <w:lvlJc w:val="left"/>
      <w:pPr>
        <w:tabs>
          <w:tab w:val="num" w:pos="720"/>
        </w:tabs>
        <w:ind w:left="720" w:hanging="720"/>
      </w:pPr>
      <w:rPr>
        <w:rFonts w:hint="default"/>
        <w:b/>
        <w:i/>
      </w:rPr>
    </w:lvl>
  </w:abstractNum>
  <w:abstractNum w:abstractNumId="35" w15:restartNumberingAfterBreak="0">
    <w:nsid w:val="51D46862"/>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55E7491C"/>
    <w:multiLevelType w:val="hybridMultilevel"/>
    <w:tmpl w:val="D24EA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E4780B"/>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7056A94"/>
    <w:multiLevelType w:val="hybridMultilevel"/>
    <w:tmpl w:val="F05CA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70862D2"/>
    <w:multiLevelType w:val="hybridMultilevel"/>
    <w:tmpl w:val="B02E70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74C1CC1"/>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68875C5D"/>
    <w:multiLevelType w:val="hybridMultilevel"/>
    <w:tmpl w:val="695ED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25438F"/>
    <w:multiLevelType w:val="hybridMultilevel"/>
    <w:tmpl w:val="1EF04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B6130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3670A62"/>
    <w:multiLevelType w:val="singleLevel"/>
    <w:tmpl w:val="9CC0099E"/>
    <w:lvl w:ilvl="0">
      <w:start w:val="2"/>
      <w:numFmt w:val="decimal"/>
      <w:lvlText w:val="%1."/>
      <w:lvlJc w:val="left"/>
      <w:pPr>
        <w:tabs>
          <w:tab w:val="num" w:pos="360"/>
        </w:tabs>
        <w:ind w:left="360" w:hanging="360"/>
      </w:pPr>
    </w:lvl>
  </w:abstractNum>
  <w:abstractNum w:abstractNumId="45" w15:restartNumberingAfterBreak="0">
    <w:nsid w:val="74A94324"/>
    <w:multiLevelType w:val="multilevel"/>
    <w:tmpl w:val="1C00A35A"/>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7C93F37"/>
    <w:multiLevelType w:val="hybridMultilevel"/>
    <w:tmpl w:val="9EFCA2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FAC3B23"/>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2"/>
  </w:num>
  <w:num w:numId="3">
    <w:abstractNumId w:val="15"/>
  </w:num>
  <w:num w:numId="4">
    <w:abstractNumId w:val="11"/>
  </w:num>
  <w:num w:numId="5">
    <w:abstractNumId w:val="44"/>
  </w:num>
  <w:num w:numId="6">
    <w:abstractNumId w:val="44"/>
  </w:num>
  <w:num w:numId="7">
    <w:abstractNumId w:val="44"/>
  </w:num>
  <w:num w:numId="8">
    <w:abstractNumId w:val="44"/>
  </w:num>
  <w:num w:numId="9">
    <w:abstractNumId w:val="44"/>
  </w:num>
  <w:num w:numId="10">
    <w:abstractNumId w:val="44"/>
  </w:num>
  <w:num w:numId="11">
    <w:abstractNumId w:val="19"/>
  </w:num>
  <w:num w:numId="12">
    <w:abstractNumId w:val="24"/>
  </w:num>
  <w:num w:numId="13">
    <w:abstractNumId w:val="16"/>
  </w:num>
  <w:num w:numId="14">
    <w:abstractNumId w:val="33"/>
  </w:num>
  <w:num w:numId="15">
    <w:abstractNumId w:val="30"/>
  </w:num>
  <w:num w:numId="16">
    <w:abstractNumId w:val="37"/>
  </w:num>
  <w:num w:numId="17">
    <w:abstractNumId w:val="12"/>
  </w:num>
  <w:num w:numId="18">
    <w:abstractNumId w:val="21"/>
  </w:num>
  <w:num w:numId="19">
    <w:abstractNumId w:val="28"/>
  </w:num>
  <w:num w:numId="20">
    <w:abstractNumId w:val="45"/>
  </w:num>
  <w:num w:numId="21">
    <w:abstractNumId w:val="39"/>
  </w:num>
  <w:num w:numId="22">
    <w:abstractNumId w:val="35"/>
  </w:num>
  <w:num w:numId="23">
    <w:abstractNumId w:val="41"/>
  </w:num>
  <w:num w:numId="24">
    <w:abstractNumId w:val="40"/>
  </w:num>
  <w:num w:numId="25">
    <w:abstractNumId w:val="9"/>
  </w:num>
  <w:num w:numId="26">
    <w:abstractNumId w:val="32"/>
  </w:num>
  <w:num w:numId="27">
    <w:abstractNumId w:val="4"/>
  </w:num>
  <w:num w:numId="28">
    <w:abstractNumId w:val="14"/>
  </w:num>
  <w:num w:numId="29">
    <w:abstractNumId w:val="22"/>
  </w:num>
  <w:num w:numId="30">
    <w:abstractNumId w:val="10"/>
  </w:num>
  <w:num w:numId="31">
    <w:abstractNumId w:val="13"/>
  </w:num>
  <w:num w:numId="32">
    <w:abstractNumId w:val="31"/>
  </w:num>
  <w:num w:numId="33">
    <w:abstractNumId w:val="20"/>
  </w:num>
  <w:num w:numId="34">
    <w:abstractNumId w:val="47"/>
  </w:num>
  <w:num w:numId="35">
    <w:abstractNumId w:val="5"/>
  </w:num>
  <w:num w:numId="36">
    <w:abstractNumId w:val="25"/>
  </w:num>
  <w:num w:numId="37">
    <w:abstractNumId w:val="7"/>
  </w:num>
  <w:num w:numId="38">
    <w:abstractNumId w:val="42"/>
  </w:num>
  <w:num w:numId="39">
    <w:abstractNumId w:val="36"/>
  </w:num>
  <w:num w:numId="40">
    <w:abstractNumId w:val="29"/>
  </w:num>
  <w:num w:numId="41">
    <w:abstractNumId w:val="23"/>
  </w:num>
  <w:num w:numId="42">
    <w:abstractNumId w:val="46"/>
  </w:num>
  <w:num w:numId="43">
    <w:abstractNumId w:val="38"/>
  </w:num>
  <w:num w:numId="44">
    <w:abstractNumId w:val="17"/>
  </w:num>
  <w:num w:numId="45">
    <w:abstractNumId w:val="27"/>
  </w:num>
  <w:num w:numId="46">
    <w:abstractNumId w:val="6"/>
  </w:num>
  <w:num w:numId="47">
    <w:abstractNumId w:val="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9E3"/>
    <w:rsid w:val="000066FB"/>
    <w:rsid w:val="0001275E"/>
    <w:rsid w:val="00013720"/>
    <w:rsid w:val="00015FC4"/>
    <w:rsid w:val="000246C6"/>
    <w:rsid w:val="000459FF"/>
    <w:rsid w:val="00046E0A"/>
    <w:rsid w:val="00052CAA"/>
    <w:rsid w:val="00056D44"/>
    <w:rsid w:val="000937B7"/>
    <w:rsid w:val="000A0BE7"/>
    <w:rsid w:val="000A7ADF"/>
    <w:rsid w:val="000A7BD7"/>
    <w:rsid w:val="000A7C66"/>
    <w:rsid w:val="000B127E"/>
    <w:rsid w:val="000D6B49"/>
    <w:rsid w:val="000E3B25"/>
    <w:rsid w:val="000F6AB2"/>
    <w:rsid w:val="0011225B"/>
    <w:rsid w:val="001130FD"/>
    <w:rsid w:val="00113492"/>
    <w:rsid w:val="00114A38"/>
    <w:rsid w:val="0011539B"/>
    <w:rsid w:val="00116826"/>
    <w:rsid w:val="0014562C"/>
    <w:rsid w:val="00154118"/>
    <w:rsid w:val="001564FB"/>
    <w:rsid w:val="0016059F"/>
    <w:rsid w:val="0017600C"/>
    <w:rsid w:val="001779DA"/>
    <w:rsid w:val="0019308F"/>
    <w:rsid w:val="001A3BF9"/>
    <w:rsid w:val="001E66A2"/>
    <w:rsid w:val="002175F7"/>
    <w:rsid w:val="00224316"/>
    <w:rsid w:val="00230770"/>
    <w:rsid w:val="002427CA"/>
    <w:rsid w:val="00251FDC"/>
    <w:rsid w:val="00260AA5"/>
    <w:rsid w:val="00264900"/>
    <w:rsid w:val="00273CB9"/>
    <w:rsid w:val="00295425"/>
    <w:rsid w:val="002A4D4F"/>
    <w:rsid w:val="002B0FEB"/>
    <w:rsid w:val="002B54D0"/>
    <w:rsid w:val="002D003B"/>
    <w:rsid w:val="002E2ED1"/>
    <w:rsid w:val="002E45FF"/>
    <w:rsid w:val="002F2554"/>
    <w:rsid w:val="002F3ADC"/>
    <w:rsid w:val="00306A0E"/>
    <w:rsid w:val="003104CE"/>
    <w:rsid w:val="0031364A"/>
    <w:rsid w:val="00327FE7"/>
    <w:rsid w:val="00331B38"/>
    <w:rsid w:val="003411EE"/>
    <w:rsid w:val="00345A9C"/>
    <w:rsid w:val="0035322C"/>
    <w:rsid w:val="00361EDC"/>
    <w:rsid w:val="003665EA"/>
    <w:rsid w:val="0036740D"/>
    <w:rsid w:val="00373FF2"/>
    <w:rsid w:val="00382C51"/>
    <w:rsid w:val="00385268"/>
    <w:rsid w:val="00397DFA"/>
    <w:rsid w:val="003B1FFA"/>
    <w:rsid w:val="003B65AA"/>
    <w:rsid w:val="003D2015"/>
    <w:rsid w:val="003D36D4"/>
    <w:rsid w:val="003D4E48"/>
    <w:rsid w:val="003D5BB4"/>
    <w:rsid w:val="003F5D56"/>
    <w:rsid w:val="00405E51"/>
    <w:rsid w:val="00406822"/>
    <w:rsid w:val="00416376"/>
    <w:rsid w:val="00430328"/>
    <w:rsid w:val="00436957"/>
    <w:rsid w:val="00463A87"/>
    <w:rsid w:val="004717B8"/>
    <w:rsid w:val="004853F7"/>
    <w:rsid w:val="00496B66"/>
    <w:rsid w:val="004A7036"/>
    <w:rsid w:val="004B0ACC"/>
    <w:rsid w:val="004B3287"/>
    <w:rsid w:val="004C5FDD"/>
    <w:rsid w:val="004C6EE6"/>
    <w:rsid w:val="004F5D3B"/>
    <w:rsid w:val="00501FBA"/>
    <w:rsid w:val="00507881"/>
    <w:rsid w:val="00521EEA"/>
    <w:rsid w:val="00531B28"/>
    <w:rsid w:val="005455A4"/>
    <w:rsid w:val="00550A2B"/>
    <w:rsid w:val="00552198"/>
    <w:rsid w:val="00554646"/>
    <w:rsid w:val="00567068"/>
    <w:rsid w:val="00570DF9"/>
    <w:rsid w:val="00573B68"/>
    <w:rsid w:val="00575E35"/>
    <w:rsid w:val="00581C2E"/>
    <w:rsid w:val="00582F92"/>
    <w:rsid w:val="00587732"/>
    <w:rsid w:val="005A7D60"/>
    <w:rsid w:val="005C00AE"/>
    <w:rsid w:val="005C5ADE"/>
    <w:rsid w:val="005D0DD6"/>
    <w:rsid w:val="005D4AB9"/>
    <w:rsid w:val="005E07B1"/>
    <w:rsid w:val="005E1B24"/>
    <w:rsid w:val="005E2A6D"/>
    <w:rsid w:val="005F005E"/>
    <w:rsid w:val="005F3D8C"/>
    <w:rsid w:val="0060798A"/>
    <w:rsid w:val="00641757"/>
    <w:rsid w:val="006512C3"/>
    <w:rsid w:val="00651685"/>
    <w:rsid w:val="00651FF8"/>
    <w:rsid w:val="00660C2F"/>
    <w:rsid w:val="00667B45"/>
    <w:rsid w:val="00673194"/>
    <w:rsid w:val="00676698"/>
    <w:rsid w:val="006870F9"/>
    <w:rsid w:val="0068798A"/>
    <w:rsid w:val="00691771"/>
    <w:rsid w:val="006948C3"/>
    <w:rsid w:val="00695A5D"/>
    <w:rsid w:val="006A3507"/>
    <w:rsid w:val="006A4A3F"/>
    <w:rsid w:val="006D04D8"/>
    <w:rsid w:val="006D1529"/>
    <w:rsid w:val="006F2C76"/>
    <w:rsid w:val="007069E3"/>
    <w:rsid w:val="00717009"/>
    <w:rsid w:val="00720255"/>
    <w:rsid w:val="00722476"/>
    <w:rsid w:val="00756473"/>
    <w:rsid w:val="007619CB"/>
    <w:rsid w:val="00771E84"/>
    <w:rsid w:val="00784635"/>
    <w:rsid w:val="007922A9"/>
    <w:rsid w:val="0079376C"/>
    <w:rsid w:val="007B0768"/>
    <w:rsid w:val="007B7A5B"/>
    <w:rsid w:val="007C35FB"/>
    <w:rsid w:val="007F0E3E"/>
    <w:rsid w:val="008032FB"/>
    <w:rsid w:val="00804266"/>
    <w:rsid w:val="00822ED8"/>
    <w:rsid w:val="008314F9"/>
    <w:rsid w:val="00860F9C"/>
    <w:rsid w:val="00864720"/>
    <w:rsid w:val="00876135"/>
    <w:rsid w:val="0089646C"/>
    <w:rsid w:val="008B2A0E"/>
    <w:rsid w:val="008B4D39"/>
    <w:rsid w:val="008C1378"/>
    <w:rsid w:val="008C178F"/>
    <w:rsid w:val="008C3229"/>
    <w:rsid w:val="008C72ED"/>
    <w:rsid w:val="008F3BAF"/>
    <w:rsid w:val="00912D7B"/>
    <w:rsid w:val="00924105"/>
    <w:rsid w:val="009464FC"/>
    <w:rsid w:val="00955EC8"/>
    <w:rsid w:val="00982E30"/>
    <w:rsid w:val="0099154D"/>
    <w:rsid w:val="009A5D54"/>
    <w:rsid w:val="009B605E"/>
    <w:rsid w:val="009C520A"/>
    <w:rsid w:val="009D3792"/>
    <w:rsid w:val="009F07F0"/>
    <w:rsid w:val="009F1B2C"/>
    <w:rsid w:val="00A175E7"/>
    <w:rsid w:val="00A17D98"/>
    <w:rsid w:val="00A2266D"/>
    <w:rsid w:val="00A30080"/>
    <w:rsid w:val="00A36506"/>
    <w:rsid w:val="00A42805"/>
    <w:rsid w:val="00A46194"/>
    <w:rsid w:val="00A56617"/>
    <w:rsid w:val="00A6310E"/>
    <w:rsid w:val="00A71194"/>
    <w:rsid w:val="00A779CC"/>
    <w:rsid w:val="00A836DD"/>
    <w:rsid w:val="00A9715C"/>
    <w:rsid w:val="00AB04D4"/>
    <w:rsid w:val="00AC09F3"/>
    <w:rsid w:val="00AC2E37"/>
    <w:rsid w:val="00AD19F6"/>
    <w:rsid w:val="00AD3771"/>
    <w:rsid w:val="00AD784F"/>
    <w:rsid w:val="00AF64FB"/>
    <w:rsid w:val="00B16A46"/>
    <w:rsid w:val="00B20733"/>
    <w:rsid w:val="00B20C9C"/>
    <w:rsid w:val="00B21C5E"/>
    <w:rsid w:val="00B26072"/>
    <w:rsid w:val="00B26A3F"/>
    <w:rsid w:val="00B344A2"/>
    <w:rsid w:val="00B67873"/>
    <w:rsid w:val="00B80B46"/>
    <w:rsid w:val="00B84582"/>
    <w:rsid w:val="00B90956"/>
    <w:rsid w:val="00B9155F"/>
    <w:rsid w:val="00BC04A3"/>
    <w:rsid w:val="00BC493E"/>
    <w:rsid w:val="00BC544F"/>
    <w:rsid w:val="00BF046C"/>
    <w:rsid w:val="00BF4686"/>
    <w:rsid w:val="00BF640A"/>
    <w:rsid w:val="00BF7496"/>
    <w:rsid w:val="00C1352F"/>
    <w:rsid w:val="00C83E9D"/>
    <w:rsid w:val="00C84886"/>
    <w:rsid w:val="00C84FBD"/>
    <w:rsid w:val="00C95FB9"/>
    <w:rsid w:val="00CB48B2"/>
    <w:rsid w:val="00CB74C4"/>
    <w:rsid w:val="00CC4202"/>
    <w:rsid w:val="00CD0ADD"/>
    <w:rsid w:val="00CD25AF"/>
    <w:rsid w:val="00CE1EB4"/>
    <w:rsid w:val="00CE7BFC"/>
    <w:rsid w:val="00CF2675"/>
    <w:rsid w:val="00CF54AD"/>
    <w:rsid w:val="00D071AE"/>
    <w:rsid w:val="00D17BF6"/>
    <w:rsid w:val="00D23A48"/>
    <w:rsid w:val="00D248A1"/>
    <w:rsid w:val="00D27047"/>
    <w:rsid w:val="00D34AB0"/>
    <w:rsid w:val="00D44851"/>
    <w:rsid w:val="00D52142"/>
    <w:rsid w:val="00D528B0"/>
    <w:rsid w:val="00DB4632"/>
    <w:rsid w:val="00DB5AA4"/>
    <w:rsid w:val="00DB7C48"/>
    <w:rsid w:val="00DD6262"/>
    <w:rsid w:val="00DD6FCB"/>
    <w:rsid w:val="00DE37B6"/>
    <w:rsid w:val="00DF056C"/>
    <w:rsid w:val="00DF0A60"/>
    <w:rsid w:val="00DF7F44"/>
    <w:rsid w:val="00E073CA"/>
    <w:rsid w:val="00E121EE"/>
    <w:rsid w:val="00E14B3D"/>
    <w:rsid w:val="00E247D3"/>
    <w:rsid w:val="00E268C4"/>
    <w:rsid w:val="00E270EA"/>
    <w:rsid w:val="00E41986"/>
    <w:rsid w:val="00E624B3"/>
    <w:rsid w:val="00E64825"/>
    <w:rsid w:val="00E70808"/>
    <w:rsid w:val="00E71B89"/>
    <w:rsid w:val="00E751F4"/>
    <w:rsid w:val="00E8173F"/>
    <w:rsid w:val="00EB39E0"/>
    <w:rsid w:val="00EF4350"/>
    <w:rsid w:val="00EF6059"/>
    <w:rsid w:val="00EF675F"/>
    <w:rsid w:val="00F079CC"/>
    <w:rsid w:val="00F12785"/>
    <w:rsid w:val="00F142B1"/>
    <w:rsid w:val="00F14ACD"/>
    <w:rsid w:val="00F21713"/>
    <w:rsid w:val="00F350B1"/>
    <w:rsid w:val="00F577B9"/>
    <w:rsid w:val="00F62FF1"/>
    <w:rsid w:val="00F63534"/>
    <w:rsid w:val="00F664F9"/>
    <w:rsid w:val="00F71BF9"/>
    <w:rsid w:val="00F77893"/>
    <w:rsid w:val="00F803F7"/>
    <w:rsid w:val="00FA24F9"/>
    <w:rsid w:val="00FB369A"/>
    <w:rsid w:val="00FC29A0"/>
    <w:rsid w:val="00FD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2052"/>
    <o:shapelayout v:ext="edit">
      <o:idmap v:ext="edit" data="2"/>
    </o:shapelayout>
  </w:shapeDefaults>
  <w:decimalSymbol w:val="."/>
  <w:listSeparator w:val=","/>
  <w14:docId w14:val="22ACB674"/>
  <w15:chartTrackingRefBased/>
  <w15:docId w15:val="{C4E613F6-118D-4E81-A454-4B771A7E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numPr>
        <w:numId w:val="1"/>
      </w:numPr>
      <w:outlineLvl w:val="0"/>
    </w:pPr>
    <w:rPr>
      <w:rFonts w:ascii="Courier New" w:hAnsi="Courier New"/>
      <w:sz w:val="24"/>
    </w:rPr>
  </w:style>
  <w:style w:type="paragraph" w:styleId="Heading2">
    <w:name w:val="heading 2"/>
    <w:basedOn w:val="Normal"/>
    <w:next w:val="Normal"/>
    <w:qFormat/>
    <w:pPr>
      <w:numPr>
        <w:ilvl w:val="1"/>
        <w:numId w:val="1"/>
      </w:numPr>
      <w:outlineLvl w:val="1"/>
    </w:pPr>
    <w:rPr>
      <w:rFonts w:ascii="Courier New" w:hAnsi="Courier New"/>
      <w:sz w:val="24"/>
    </w:rPr>
  </w:style>
  <w:style w:type="paragraph" w:styleId="Heading3">
    <w:name w:val="heading 3"/>
    <w:basedOn w:val="Normal"/>
    <w:next w:val="Normal"/>
    <w:qFormat/>
    <w:pPr>
      <w:numPr>
        <w:ilvl w:val="2"/>
        <w:numId w:val="1"/>
      </w:numPr>
      <w:outlineLvl w:val="2"/>
    </w:pPr>
    <w:rPr>
      <w:rFonts w:ascii="Courier New" w:hAnsi="Courier New"/>
      <w:sz w:val="24"/>
    </w:rPr>
  </w:style>
  <w:style w:type="paragraph" w:styleId="Heading4">
    <w:name w:val="heading 4"/>
    <w:basedOn w:val="Normal"/>
    <w:next w:val="Normal"/>
    <w:qFormat/>
    <w:pPr>
      <w:numPr>
        <w:ilvl w:val="3"/>
        <w:numId w:val="1"/>
      </w:numPr>
      <w:outlineLvl w:val="3"/>
    </w:pPr>
    <w:rPr>
      <w:rFonts w:ascii="Courier New" w:hAnsi="Courier New"/>
      <w:sz w:val="24"/>
    </w:rPr>
  </w:style>
  <w:style w:type="paragraph" w:styleId="Heading5">
    <w:name w:val="heading 5"/>
    <w:basedOn w:val="Normal"/>
    <w:next w:val="Normal"/>
    <w:qFormat/>
    <w:pPr>
      <w:numPr>
        <w:ilvl w:val="4"/>
        <w:numId w:val="1"/>
      </w:numPr>
      <w:outlineLvl w:val="4"/>
    </w:pPr>
    <w:rPr>
      <w:rFonts w:ascii="Courier New" w:hAnsi="Courier New"/>
      <w:sz w:val="24"/>
    </w:rPr>
  </w:style>
  <w:style w:type="paragraph" w:styleId="Heading6">
    <w:name w:val="heading 6"/>
    <w:basedOn w:val="Normal"/>
    <w:next w:val="Normal"/>
    <w:qFormat/>
    <w:pPr>
      <w:numPr>
        <w:ilvl w:val="5"/>
        <w:numId w:val="1"/>
      </w:numPr>
      <w:outlineLvl w:val="5"/>
    </w:pPr>
    <w:rPr>
      <w:rFonts w:ascii="Courier New" w:hAnsi="Courier New"/>
      <w:sz w:val="24"/>
    </w:rPr>
  </w:style>
  <w:style w:type="paragraph" w:styleId="Heading7">
    <w:name w:val="heading 7"/>
    <w:basedOn w:val="Normal"/>
    <w:next w:val="Normal"/>
    <w:qFormat/>
    <w:pPr>
      <w:numPr>
        <w:ilvl w:val="6"/>
        <w:numId w:val="1"/>
      </w:numPr>
      <w:outlineLvl w:val="6"/>
    </w:pPr>
    <w:rPr>
      <w:rFonts w:ascii="Courier New" w:hAnsi="Courier New"/>
      <w:sz w:val="24"/>
    </w:rPr>
  </w:style>
  <w:style w:type="paragraph" w:styleId="Heading8">
    <w:name w:val="heading 8"/>
    <w:basedOn w:val="Normal"/>
    <w:next w:val="Normal"/>
    <w:qFormat/>
    <w:pPr>
      <w:numPr>
        <w:ilvl w:val="7"/>
        <w:numId w:val="1"/>
      </w:numPr>
      <w:outlineLvl w:val="7"/>
    </w:pPr>
    <w:rPr>
      <w:rFonts w:ascii="Courier New" w:hAnsi="Courier New"/>
      <w:sz w:val="24"/>
    </w:rPr>
  </w:style>
  <w:style w:type="paragraph" w:styleId="Heading9">
    <w:name w:val="heading 9"/>
    <w:basedOn w:val="Normal"/>
    <w:next w:val="Normal"/>
    <w:qFormat/>
    <w:pPr>
      <w:keepNext/>
      <w:suppressAutoHyphen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ourier New" w:hAnsi="Courier New"/>
      <w:sz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4"/>
    </w:rPr>
  </w:style>
  <w:style w:type="paragraph" w:styleId="EndnoteText">
    <w:name w:val="endnote text"/>
    <w:basedOn w:val="Normal"/>
    <w:link w:val="EndnoteTextChar"/>
    <w:semiHidden/>
    <w:rPr>
      <w:rFonts w:ascii="Arial" w:hAnsi="Arial"/>
      <w:sz w:val="24"/>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
    <w:name w:val="Body Text Indent"/>
    <w:basedOn w:val="Normal"/>
    <w:pPr>
      <w:ind w:left="360"/>
    </w:pPr>
    <w:rPr>
      <w:rFonts w:ascii="Arial" w:hAnsi="Arial"/>
    </w:rPr>
  </w:style>
  <w:style w:type="paragraph" w:styleId="BodyTextIndent2">
    <w:name w:val="Body Text Indent 2"/>
    <w:basedOn w:val="Normal"/>
    <w:pPr>
      <w:ind w:left="720"/>
    </w:pPr>
    <w:rPr>
      <w:rFonts w:ascii="Arial" w:hAnsi="Arial"/>
    </w:rPr>
  </w:style>
  <w:style w:type="paragraph" w:styleId="Title">
    <w:name w:val="Title"/>
    <w:basedOn w:val="Normal"/>
    <w:qFormat/>
    <w:pPr>
      <w:jc w:val="center"/>
    </w:pPr>
    <w:rPr>
      <w:rFonts w:ascii="Arial" w:hAnsi="Arial"/>
      <w:b/>
      <w:sz w:val="24"/>
    </w:rPr>
  </w:style>
  <w:style w:type="paragraph" w:styleId="BodyText">
    <w:name w:val="Body Text"/>
    <w:basedOn w:val="Normal"/>
    <w:link w:val="BodyTextChar"/>
    <w:pPr>
      <w:jc w:val="center"/>
    </w:pPr>
    <w:rPr>
      <w:rFonts w:ascii="Arial" w:hAnsi="Arial"/>
      <w:b/>
      <w:caps/>
      <w:sz w:val="22"/>
    </w:rPr>
  </w:style>
  <w:style w:type="character" w:styleId="Hyperlink">
    <w:name w:val="Hyperlink"/>
    <w:basedOn w:val="DefaultParagraphFont"/>
    <w:rsid w:val="008B4D39"/>
    <w:rPr>
      <w:color w:val="0000FF"/>
      <w:u w:val="single"/>
    </w:rPr>
  </w:style>
  <w:style w:type="paragraph" w:customStyle="1" w:styleId="Default">
    <w:name w:val="Default"/>
    <w:rsid w:val="00CF54AD"/>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587732"/>
    <w:rPr>
      <w:rFonts w:ascii="Tahoma" w:hAnsi="Tahoma" w:cs="Tahoma"/>
      <w:sz w:val="16"/>
      <w:szCs w:val="16"/>
    </w:rPr>
  </w:style>
  <w:style w:type="paragraph" w:styleId="ListParagraph">
    <w:name w:val="List Paragraph"/>
    <w:basedOn w:val="Normal"/>
    <w:uiPriority w:val="34"/>
    <w:qFormat/>
    <w:rsid w:val="00955EC8"/>
    <w:pPr>
      <w:ind w:left="720"/>
    </w:pPr>
  </w:style>
  <w:style w:type="character" w:customStyle="1" w:styleId="BodyTextChar">
    <w:name w:val="Body Text Char"/>
    <w:link w:val="BodyText"/>
    <w:rsid w:val="00406822"/>
    <w:rPr>
      <w:rFonts w:ascii="Arial" w:hAnsi="Arial"/>
      <w:b/>
      <w:caps/>
      <w:sz w:val="22"/>
    </w:rPr>
  </w:style>
  <w:style w:type="character" w:customStyle="1" w:styleId="EndnoteTextChar">
    <w:name w:val="Endnote Text Char"/>
    <w:link w:val="EndnoteText"/>
    <w:semiHidden/>
    <w:rsid w:val="0040682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tnergy.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CF23DF.127A7C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4.jpg@01CF23DF.12A535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Standard Terms and Conditions</vt:lpstr>
    </vt:vector>
  </TitlesOfParts>
  <Company>South Dakota Office of Purchasing and Printing</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dc:title>
  <dc:subject>Standard Terms and Conditions for Bid Submissions</dc:subject>
  <dc:creator>adpr24280</dc:creator>
  <cp:keywords>bids, terms, conditions</cp:keywords>
  <dc:description/>
  <cp:lastModifiedBy>Nelson, Scott</cp:lastModifiedBy>
  <cp:revision>18</cp:revision>
  <cp:lastPrinted>2003-03-25T13:26:00Z</cp:lastPrinted>
  <dcterms:created xsi:type="dcterms:W3CDTF">2020-02-20T20:19:00Z</dcterms:created>
  <dcterms:modified xsi:type="dcterms:W3CDTF">2023-01-25T14:46:00Z</dcterms:modified>
</cp:coreProperties>
</file>