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11719" w14:textId="222D34BE" w:rsidR="00C138CF" w:rsidRDefault="004834F1" w:rsidP="004834F1">
      <w:pPr>
        <w:jc w:val="center"/>
        <w:rPr>
          <w:b/>
          <w:bCs/>
        </w:rPr>
      </w:pPr>
      <w:r>
        <w:rPr>
          <w:b/>
          <w:bCs/>
        </w:rPr>
        <w:t>Response to Questions</w:t>
      </w:r>
    </w:p>
    <w:p w14:paraId="3B4D0FFA" w14:textId="55C3CE70" w:rsidR="004834F1" w:rsidRDefault="004834F1" w:rsidP="004834F1">
      <w:pPr>
        <w:jc w:val="center"/>
        <w:rPr>
          <w:b/>
          <w:bCs/>
        </w:rPr>
      </w:pPr>
      <w:r>
        <w:rPr>
          <w:b/>
          <w:bCs/>
        </w:rPr>
        <w:t>RFP 23RFP9341</w:t>
      </w:r>
    </w:p>
    <w:p w14:paraId="12FDD523" w14:textId="2EE65271" w:rsidR="004834F1" w:rsidRDefault="004834F1" w:rsidP="004834F1">
      <w:pPr>
        <w:rPr>
          <w:b/>
          <w:bCs/>
        </w:rPr>
      </w:pPr>
    </w:p>
    <w:p w14:paraId="54F591C4" w14:textId="4B575CEC" w:rsidR="004834F1" w:rsidRPr="00340DA4" w:rsidRDefault="004834F1" w:rsidP="004834F1">
      <w:pPr>
        <w:pStyle w:val="ListParagraph"/>
        <w:numPr>
          <w:ilvl w:val="0"/>
          <w:numId w:val="2"/>
        </w:numPr>
        <w:rPr>
          <w:b/>
          <w:bCs/>
          <w:color w:val="000000" w:themeColor="text1"/>
        </w:rPr>
      </w:pPr>
      <w:r w:rsidRPr="00340DA4">
        <w:rPr>
          <w:b/>
          <w:bCs/>
          <w:color w:val="000000" w:themeColor="text1"/>
        </w:rPr>
        <w:t>What is the anticipated budget for this project?</w:t>
      </w:r>
    </w:p>
    <w:p w14:paraId="7194A78B" w14:textId="3C74B2D9" w:rsidR="004834F1" w:rsidRDefault="004834F1" w:rsidP="004834F1">
      <w:pPr>
        <w:ind w:left="720"/>
        <w:rPr>
          <w:color w:val="000000" w:themeColor="text1"/>
        </w:rPr>
      </w:pPr>
      <w:r>
        <w:rPr>
          <w:color w:val="000000" w:themeColor="text1"/>
        </w:rPr>
        <w:t>The budget will be determined after review of proposals.</w:t>
      </w:r>
    </w:p>
    <w:p w14:paraId="63FDFD6E" w14:textId="5200FF23" w:rsidR="004834F1" w:rsidRPr="00340DA4" w:rsidRDefault="004834F1" w:rsidP="004834F1">
      <w:pPr>
        <w:pStyle w:val="ListParagraph"/>
        <w:numPr>
          <w:ilvl w:val="0"/>
          <w:numId w:val="2"/>
        </w:numPr>
        <w:rPr>
          <w:b/>
          <w:bCs/>
          <w:color w:val="000000" w:themeColor="text1"/>
        </w:rPr>
      </w:pPr>
      <w:r w:rsidRPr="00340DA4">
        <w:rPr>
          <w:b/>
          <w:bCs/>
          <w:color w:val="000000" w:themeColor="text1"/>
        </w:rPr>
        <w:t>Please clarify what is meant by “Offerors may submit multiple cost proposals”</w:t>
      </w:r>
    </w:p>
    <w:p w14:paraId="0B48B6D6" w14:textId="13CD6725" w:rsidR="004834F1" w:rsidRDefault="004834F1" w:rsidP="004834F1">
      <w:pPr>
        <w:ind w:left="720"/>
        <w:rPr>
          <w:color w:val="000000" w:themeColor="text1"/>
        </w:rPr>
      </w:pPr>
      <w:r>
        <w:rPr>
          <w:color w:val="000000" w:themeColor="text1"/>
        </w:rPr>
        <w:t xml:space="preserve">You may submit multiple cost proposals if they come with different options or </w:t>
      </w:r>
      <w:r w:rsidR="00340DA4">
        <w:rPr>
          <w:color w:val="000000" w:themeColor="text1"/>
        </w:rPr>
        <w:t>tiered packages.</w:t>
      </w:r>
    </w:p>
    <w:p w14:paraId="2D497B58" w14:textId="5BFF9A8B" w:rsidR="004834F1" w:rsidRPr="00340DA4" w:rsidRDefault="004834F1" w:rsidP="004834F1">
      <w:pPr>
        <w:pStyle w:val="ListParagraph"/>
        <w:numPr>
          <w:ilvl w:val="0"/>
          <w:numId w:val="2"/>
        </w:numPr>
        <w:rPr>
          <w:b/>
          <w:bCs/>
          <w:color w:val="000000" w:themeColor="text1"/>
        </w:rPr>
      </w:pPr>
      <w:r w:rsidRPr="00340DA4">
        <w:rPr>
          <w:b/>
          <w:bCs/>
          <w:color w:val="000000" w:themeColor="text1"/>
        </w:rPr>
        <w:t>Would the State please share the source of funding?</w:t>
      </w:r>
    </w:p>
    <w:p w14:paraId="77D8BFCD" w14:textId="51431E99" w:rsidR="004834F1" w:rsidRDefault="004834F1" w:rsidP="004834F1">
      <w:pPr>
        <w:pStyle w:val="ListParagraph"/>
        <w:rPr>
          <w:color w:val="000000" w:themeColor="text1"/>
        </w:rPr>
      </w:pPr>
    </w:p>
    <w:p w14:paraId="16F9A8A1" w14:textId="10958267" w:rsidR="004834F1" w:rsidRDefault="004834F1" w:rsidP="004834F1">
      <w:pPr>
        <w:pStyle w:val="ListParagraph"/>
        <w:rPr>
          <w:color w:val="000000" w:themeColor="text1"/>
        </w:rPr>
      </w:pPr>
      <w:r>
        <w:rPr>
          <w:color w:val="000000" w:themeColor="text1"/>
        </w:rPr>
        <w:t>The State will use American Rescue Plan funds awarded to Adult Protective Services.</w:t>
      </w:r>
    </w:p>
    <w:p w14:paraId="52B86BE1" w14:textId="080F7500" w:rsidR="004834F1" w:rsidRDefault="004834F1" w:rsidP="004834F1">
      <w:pPr>
        <w:pStyle w:val="ListParagraph"/>
        <w:rPr>
          <w:color w:val="000000" w:themeColor="text1"/>
        </w:rPr>
      </w:pPr>
    </w:p>
    <w:p w14:paraId="540847CE" w14:textId="1012CE62" w:rsidR="004834F1" w:rsidRPr="00340DA4" w:rsidRDefault="004834F1" w:rsidP="004834F1">
      <w:pPr>
        <w:pStyle w:val="ListParagraph"/>
        <w:numPr>
          <w:ilvl w:val="0"/>
          <w:numId w:val="2"/>
        </w:numPr>
        <w:rPr>
          <w:b/>
          <w:bCs/>
          <w:color w:val="000000" w:themeColor="text1"/>
        </w:rPr>
      </w:pPr>
      <w:r w:rsidRPr="00340DA4">
        <w:rPr>
          <w:b/>
          <w:bCs/>
          <w:color w:val="000000" w:themeColor="text1"/>
        </w:rPr>
        <w:t xml:space="preserve">Referring to the Scope of Work is it permissible that if the vendor maximizes time on the ground with targeted visits?  </w:t>
      </w:r>
    </w:p>
    <w:p w14:paraId="3C84321C" w14:textId="368331F7" w:rsidR="004834F1" w:rsidRDefault="004834F1" w:rsidP="004834F1">
      <w:pPr>
        <w:pStyle w:val="ListParagraph"/>
        <w:rPr>
          <w:color w:val="000000" w:themeColor="text1"/>
        </w:rPr>
      </w:pPr>
    </w:p>
    <w:p w14:paraId="6220A9BE" w14:textId="63F70CD5" w:rsidR="004834F1" w:rsidRDefault="004834F1" w:rsidP="004834F1">
      <w:pPr>
        <w:pStyle w:val="ListParagraph"/>
        <w:rPr>
          <w:color w:val="000000" w:themeColor="text1"/>
        </w:rPr>
      </w:pPr>
      <w:r>
        <w:rPr>
          <w:color w:val="000000" w:themeColor="text1"/>
        </w:rPr>
        <w:t>Yes</w:t>
      </w:r>
    </w:p>
    <w:p w14:paraId="17B43633" w14:textId="77900ECD" w:rsidR="004834F1" w:rsidRDefault="004834F1" w:rsidP="004834F1">
      <w:pPr>
        <w:pStyle w:val="ListParagraph"/>
        <w:rPr>
          <w:color w:val="000000" w:themeColor="text1"/>
        </w:rPr>
      </w:pPr>
    </w:p>
    <w:p w14:paraId="6C94CB3A" w14:textId="745A1E56" w:rsidR="004834F1" w:rsidRPr="00340DA4" w:rsidRDefault="004834F1" w:rsidP="004834F1">
      <w:pPr>
        <w:pStyle w:val="ListParagraph"/>
        <w:numPr>
          <w:ilvl w:val="0"/>
          <w:numId w:val="2"/>
        </w:numPr>
        <w:rPr>
          <w:b/>
          <w:bCs/>
          <w:color w:val="000000" w:themeColor="text1"/>
        </w:rPr>
      </w:pPr>
      <w:r w:rsidRPr="00340DA4">
        <w:rPr>
          <w:b/>
          <w:bCs/>
          <w:color w:val="000000" w:themeColor="text1"/>
        </w:rPr>
        <w:t>Would the State consider an electronic submission via email vs. print copies and/or secure location/SFTP/FTP site downloads?</w:t>
      </w:r>
      <w:r w:rsidR="00115422" w:rsidRPr="00340DA4">
        <w:rPr>
          <w:b/>
          <w:bCs/>
          <w:color w:val="000000" w:themeColor="text1"/>
        </w:rPr>
        <w:t xml:space="preserve">  </w:t>
      </w:r>
    </w:p>
    <w:p w14:paraId="5815E234" w14:textId="404AC21A" w:rsidR="00115422" w:rsidRDefault="00115422" w:rsidP="00115422">
      <w:pPr>
        <w:pStyle w:val="ListParagraph"/>
        <w:rPr>
          <w:color w:val="000000" w:themeColor="text1"/>
        </w:rPr>
      </w:pPr>
    </w:p>
    <w:p w14:paraId="0F0538D7" w14:textId="3BE164C1" w:rsidR="00115422" w:rsidRDefault="00115422" w:rsidP="00115422">
      <w:pPr>
        <w:pStyle w:val="ListParagraph"/>
        <w:rPr>
          <w:color w:val="000000" w:themeColor="text1"/>
        </w:rPr>
      </w:pPr>
      <w:r>
        <w:rPr>
          <w:color w:val="000000" w:themeColor="text1"/>
        </w:rPr>
        <w:t xml:space="preserve">The state will not accept email submissions.  Secure downloads </w:t>
      </w:r>
      <w:r w:rsidR="002B433B">
        <w:rPr>
          <w:color w:val="000000" w:themeColor="text1"/>
        </w:rPr>
        <w:t>are acceptable</w:t>
      </w:r>
      <w:r>
        <w:rPr>
          <w:color w:val="000000" w:themeColor="text1"/>
        </w:rPr>
        <w:t>.  See section 1.4 of the RFP.</w:t>
      </w:r>
    </w:p>
    <w:p w14:paraId="749534BC" w14:textId="447BF492" w:rsidR="00115422" w:rsidRDefault="00115422" w:rsidP="00115422">
      <w:pPr>
        <w:pStyle w:val="ListParagraph"/>
        <w:rPr>
          <w:color w:val="000000" w:themeColor="text1"/>
        </w:rPr>
      </w:pPr>
    </w:p>
    <w:p w14:paraId="7CB43D46" w14:textId="002DCC1F" w:rsidR="004834F1" w:rsidRPr="00340DA4" w:rsidRDefault="004834F1" w:rsidP="004834F1">
      <w:pPr>
        <w:pStyle w:val="ListParagraph"/>
        <w:numPr>
          <w:ilvl w:val="0"/>
          <w:numId w:val="2"/>
        </w:numPr>
        <w:rPr>
          <w:b/>
          <w:bCs/>
          <w:color w:val="000000" w:themeColor="text1"/>
        </w:rPr>
      </w:pPr>
      <w:r w:rsidRPr="00340DA4">
        <w:rPr>
          <w:b/>
          <w:bCs/>
          <w:color w:val="000000" w:themeColor="text1"/>
        </w:rPr>
        <w:t>1.4 states, “Due to security concerns the State will not accept electronic proposals on portable media” and 5.1.1 states, “offeror should provide (1) copy of their entire proposal, including all attachments, in Microsoft Word or PDF electronic format) Please clarify</w:t>
      </w:r>
      <w:r w:rsidR="00115422" w:rsidRPr="00340DA4">
        <w:rPr>
          <w:b/>
          <w:bCs/>
          <w:color w:val="000000" w:themeColor="text1"/>
        </w:rPr>
        <w:t>.</w:t>
      </w:r>
    </w:p>
    <w:p w14:paraId="6DFB399D" w14:textId="55F7945E" w:rsidR="004834F1" w:rsidRDefault="00115422" w:rsidP="00115422">
      <w:pPr>
        <w:ind w:left="720"/>
        <w:rPr>
          <w:color w:val="000000" w:themeColor="text1"/>
        </w:rPr>
      </w:pPr>
      <w:r>
        <w:rPr>
          <w:color w:val="000000" w:themeColor="text1"/>
        </w:rPr>
        <w:t>The USB, Flash Drive was in error.  You may submit one copy via electronic download on a secure download.  Other copies must be submitted per 1.4.</w:t>
      </w:r>
    </w:p>
    <w:p w14:paraId="76EC02B9" w14:textId="24F1D7E6" w:rsidR="004834F1" w:rsidRDefault="001110CC" w:rsidP="004834F1">
      <w:pPr>
        <w:pStyle w:val="ListParagraph"/>
        <w:numPr>
          <w:ilvl w:val="0"/>
          <w:numId w:val="2"/>
        </w:numPr>
        <w:rPr>
          <w:b/>
          <w:bCs/>
          <w:color w:val="000000" w:themeColor="text1"/>
        </w:rPr>
      </w:pPr>
      <w:r w:rsidRPr="00340DA4">
        <w:rPr>
          <w:b/>
          <w:bCs/>
          <w:color w:val="000000" w:themeColor="text1"/>
        </w:rPr>
        <w:t>Would the State consider granting an extension for the submittal deadline, given end of year activities?</w:t>
      </w:r>
    </w:p>
    <w:p w14:paraId="6CF4595C" w14:textId="75151136" w:rsidR="00340DA4" w:rsidRDefault="00340DA4" w:rsidP="00340DA4">
      <w:pPr>
        <w:pStyle w:val="ListParagraph"/>
        <w:rPr>
          <w:b/>
          <w:bCs/>
          <w:color w:val="000000" w:themeColor="text1"/>
        </w:rPr>
      </w:pPr>
    </w:p>
    <w:p w14:paraId="444228F2" w14:textId="221AC651" w:rsidR="00340DA4" w:rsidRPr="00340DA4" w:rsidRDefault="00340DA4" w:rsidP="00340DA4">
      <w:pPr>
        <w:pStyle w:val="ListParagraph"/>
        <w:rPr>
          <w:color w:val="000000" w:themeColor="text1"/>
        </w:rPr>
      </w:pPr>
      <w:r>
        <w:rPr>
          <w:color w:val="000000" w:themeColor="text1"/>
        </w:rPr>
        <w:t>The proposal due date has been extended to Jan 5</w:t>
      </w:r>
      <w:r w:rsidRPr="00340DA4">
        <w:rPr>
          <w:color w:val="000000" w:themeColor="text1"/>
          <w:vertAlign w:val="superscript"/>
        </w:rPr>
        <w:t>th</w:t>
      </w:r>
      <w:r>
        <w:rPr>
          <w:color w:val="000000" w:themeColor="text1"/>
        </w:rPr>
        <w:t xml:space="preserve"> at close of business.</w:t>
      </w:r>
    </w:p>
    <w:p w14:paraId="628E1F7A" w14:textId="1603B38A" w:rsidR="001110CC" w:rsidRDefault="001110CC" w:rsidP="001110CC">
      <w:pPr>
        <w:pStyle w:val="ListParagraph"/>
        <w:rPr>
          <w:color w:val="000000" w:themeColor="text1"/>
        </w:rPr>
      </w:pPr>
    </w:p>
    <w:p w14:paraId="270B835C" w14:textId="77777777" w:rsidR="00115422" w:rsidRPr="001110CC" w:rsidRDefault="00115422" w:rsidP="001110CC">
      <w:pPr>
        <w:pStyle w:val="ListParagraph"/>
        <w:rPr>
          <w:color w:val="000000" w:themeColor="text1"/>
        </w:rPr>
      </w:pPr>
    </w:p>
    <w:p w14:paraId="1893D437" w14:textId="4341F429" w:rsidR="001110CC" w:rsidRPr="00340DA4" w:rsidRDefault="001110CC" w:rsidP="001110CC">
      <w:pPr>
        <w:pStyle w:val="ListParagraph"/>
        <w:numPr>
          <w:ilvl w:val="0"/>
          <w:numId w:val="2"/>
        </w:numPr>
        <w:spacing w:after="0" w:line="240" w:lineRule="auto"/>
        <w:rPr>
          <w:rFonts w:ascii="universe light" w:eastAsia="Times New Roman" w:hAnsi="universe light"/>
          <w:b/>
          <w:bCs/>
        </w:rPr>
      </w:pPr>
      <w:r w:rsidRPr="00340DA4">
        <w:rPr>
          <w:rFonts w:ascii="universe light" w:eastAsia="Times New Roman" w:hAnsi="universe light"/>
          <w:b/>
          <w:bCs/>
        </w:rPr>
        <w:t xml:space="preserve">Could we confirm whether the South Dakota Department of Human Services will furnish us with a comprehensive list of stakeholders they deem essential for inclusion in understanding current South Dakota APS practices and concerns? </w:t>
      </w:r>
    </w:p>
    <w:p w14:paraId="4EAA183A" w14:textId="77777777" w:rsidR="001110CC" w:rsidRPr="001110CC" w:rsidRDefault="001110CC" w:rsidP="001110CC">
      <w:pPr>
        <w:pStyle w:val="ListParagraph"/>
        <w:rPr>
          <w:rFonts w:ascii="universe light" w:eastAsia="Times New Roman" w:hAnsi="universe light"/>
        </w:rPr>
      </w:pPr>
    </w:p>
    <w:p w14:paraId="5440A295" w14:textId="319679D3" w:rsidR="001110CC" w:rsidRPr="001110CC" w:rsidRDefault="00E93338" w:rsidP="001110CC">
      <w:pPr>
        <w:pStyle w:val="ListParagraph"/>
        <w:spacing w:after="0" w:line="240" w:lineRule="auto"/>
        <w:rPr>
          <w:rFonts w:ascii="universe light" w:eastAsia="Times New Roman" w:hAnsi="universe light"/>
        </w:rPr>
      </w:pPr>
      <w:r>
        <w:rPr>
          <w:rFonts w:ascii="universe light" w:eastAsia="Times New Roman" w:hAnsi="universe light"/>
        </w:rPr>
        <w:t>Yes, a list can be created after contract execution. For context, s</w:t>
      </w:r>
      <w:r w:rsidR="001110CC">
        <w:rPr>
          <w:rFonts w:ascii="universe light" w:eastAsia="Times New Roman" w:hAnsi="universe light"/>
        </w:rPr>
        <w:t>ome stakeholders include the DCI Elder Abuse Unit, Consumer Protection, various law enforcement agencies, various State’s Attorneys, and the Department of Health among others.</w:t>
      </w:r>
    </w:p>
    <w:p w14:paraId="3261873E" w14:textId="753F1C0A" w:rsidR="001110CC" w:rsidRDefault="001110CC" w:rsidP="001110CC">
      <w:pPr>
        <w:pStyle w:val="ListParagraph"/>
        <w:rPr>
          <w:color w:val="000000" w:themeColor="text1"/>
        </w:rPr>
      </w:pPr>
    </w:p>
    <w:p w14:paraId="1123AC37" w14:textId="4ECDC3E6" w:rsidR="001110CC" w:rsidRPr="00340DA4" w:rsidRDefault="00034E3D" w:rsidP="001110CC">
      <w:pPr>
        <w:pStyle w:val="ListParagraph"/>
        <w:numPr>
          <w:ilvl w:val="0"/>
          <w:numId w:val="2"/>
        </w:numPr>
        <w:rPr>
          <w:b/>
          <w:bCs/>
          <w:color w:val="000000" w:themeColor="text1"/>
        </w:rPr>
      </w:pPr>
      <w:r w:rsidRPr="00340DA4">
        <w:rPr>
          <w:b/>
          <w:bCs/>
          <w:color w:val="000000" w:themeColor="text1"/>
        </w:rPr>
        <w:t>Where are APS staff primarily located?</w:t>
      </w:r>
    </w:p>
    <w:p w14:paraId="46E136A1" w14:textId="48F9A3CB" w:rsidR="00034E3D" w:rsidRDefault="00034E3D" w:rsidP="00034E3D">
      <w:pPr>
        <w:pStyle w:val="ListParagraph"/>
        <w:rPr>
          <w:color w:val="000000" w:themeColor="text1"/>
        </w:rPr>
      </w:pPr>
    </w:p>
    <w:p w14:paraId="2C0D6C67" w14:textId="5172AFF4" w:rsidR="00034E3D" w:rsidRDefault="00034E3D" w:rsidP="00034E3D">
      <w:pPr>
        <w:pStyle w:val="ListParagraph"/>
        <w:rPr>
          <w:color w:val="000000" w:themeColor="text1"/>
        </w:rPr>
      </w:pPr>
      <w:r>
        <w:rPr>
          <w:color w:val="000000" w:themeColor="text1"/>
        </w:rPr>
        <w:t xml:space="preserve">APS staff are located throughout the state.   </w:t>
      </w:r>
    </w:p>
    <w:p w14:paraId="37D50B0B" w14:textId="031571F4" w:rsidR="00034E3D" w:rsidRDefault="00034E3D" w:rsidP="00034E3D">
      <w:pPr>
        <w:pStyle w:val="ListParagraph"/>
        <w:rPr>
          <w:color w:val="000000" w:themeColor="text1"/>
        </w:rPr>
      </w:pPr>
    </w:p>
    <w:p w14:paraId="68C13FA8" w14:textId="1C620778" w:rsidR="00034E3D" w:rsidRPr="00340DA4" w:rsidRDefault="00034E3D" w:rsidP="00034E3D">
      <w:pPr>
        <w:pStyle w:val="ListParagraph"/>
        <w:numPr>
          <w:ilvl w:val="0"/>
          <w:numId w:val="2"/>
        </w:numPr>
        <w:rPr>
          <w:b/>
          <w:bCs/>
          <w:color w:val="000000" w:themeColor="text1"/>
        </w:rPr>
      </w:pPr>
      <w:r>
        <w:rPr>
          <w:color w:val="000000" w:themeColor="text1"/>
        </w:rPr>
        <w:t xml:space="preserve"> </w:t>
      </w:r>
      <w:r w:rsidRPr="00340DA4">
        <w:rPr>
          <w:b/>
          <w:bCs/>
          <w:color w:val="000000" w:themeColor="text1"/>
        </w:rPr>
        <w:t>Is there an existing training plan to be updated or will a training plan need to be developed from scratch?</w:t>
      </w:r>
    </w:p>
    <w:p w14:paraId="4A9A8653" w14:textId="77777777" w:rsidR="00115422" w:rsidRDefault="00115422" w:rsidP="00034E3D">
      <w:pPr>
        <w:pStyle w:val="ListParagraph"/>
        <w:rPr>
          <w:color w:val="000000" w:themeColor="text1"/>
        </w:rPr>
      </w:pPr>
    </w:p>
    <w:p w14:paraId="77C53605" w14:textId="40A148DF" w:rsidR="00034E3D" w:rsidRDefault="00034E3D" w:rsidP="00034E3D">
      <w:pPr>
        <w:pStyle w:val="ListParagraph"/>
        <w:rPr>
          <w:color w:val="000000" w:themeColor="text1"/>
        </w:rPr>
      </w:pPr>
      <w:r>
        <w:rPr>
          <w:color w:val="000000" w:themeColor="text1"/>
        </w:rPr>
        <w:t xml:space="preserve">There is no </w:t>
      </w:r>
      <w:r w:rsidR="00E93338">
        <w:rPr>
          <w:color w:val="000000" w:themeColor="text1"/>
        </w:rPr>
        <w:t xml:space="preserve">existing </w:t>
      </w:r>
      <w:r>
        <w:rPr>
          <w:color w:val="000000" w:themeColor="text1"/>
        </w:rPr>
        <w:t>formal training plan</w:t>
      </w:r>
      <w:r w:rsidR="00115422">
        <w:rPr>
          <w:color w:val="000000" w:themeColor="text1"/>
        </w:rPr>
        <w:t>.</w:t>
      </w:r>
    </w:p>
    <w:p w14:paraId="0833372C" w14:textId="2FD83AC6" w:rsidR="00034E3D" w:rsidRDefault="00034E3D" w:rsidP="00034E3D">
      <w:pPr>
        <w:pStyle w:val="ListParagraph"/>
        <w:rPr>
          <w:color w:val="000000" w:themeColor="text1"/>
        </w:rPr>
      </w:pPr>
    </w:p>
    <w:p w14:paraId="155382B7" w14:textId="457384CE" w:rsidR="00034E3D" w:rsidRPr="00340DA4" w:rsidRDefault="00034E3D" w:rsidP="00034E3D">
      <w:pPr>
        <w:pStyle w:val="ListParagraph"/>
        <w:numPr>
          <w:ilvl w:val="0"/>
          <w:numId w:val="2"/>
        </w:numPr>
        <w:rPr>
          <w:b/>
          <w:bCs/>
          <w:color w:val="000000" w:themeColor="text1"/>
        </w:rPr>
      </w:pPr>
      <w:r>
        <w:rPr>
          <w:color w:val="000000" w:themeColor="text1"/>
        </w:rPr>
        <w:t xml:space="preserve"> </w:t>
      </w:r>
      <w:r w:rsidR="00115422" w:rsidRPr="00340DA4">
        <w:rPr>
          <w:b/>
          <w:bCs/>
          <w:color w:val="000000" w:themeColor="text1"/>
        </w:rPr>
        <w:t>Is there an existing training manual to be updated or will a training plan need to be developed from scratch?</w:t>
      </w:r>
    </w:p>
    <w:p w14:paraId="7BBAB1C4" w14:textId="4442B1BA" w:rsidR="00115422" w:rsidRDefault="00115422" w:rsidP="00115422">
      <w:pPr>
        <w:pStyle w:val="ListParagraph"/>
        <w:rPr>
          <w:color w:val="000000" w:themeColor="text1"/>
        </w:rPr>
      </w:pPr>
    </w:p>
    <w:p w14:paraId="4DA8FA6C" w14:textId="79B0AF18" w:rsidR="00115422" w:rsidRDefault="00115422" w:rsidP="00115422">
      <w:pPr>
        <w:pStyle w:val="ListParagraph"/>
        <w:rPr>
          <w:color w:val="000000" w:themeColor="text1"/>
        </w:rPr>
      </w:pPr>
      <w:r>
        <w:rPr>
          <w:color w:val="000000" w:themeColor="text1"/>
        </w:rPr>
        <w:t xml:space="preserve">There is no </w:t>
      </w:r>
      <w:r w:rsidR="00E93338">
        <w:rPr>
          <w:color w:val="000000" w:themeColor="text1"/>
        </w:rPr>
        <w:t xml:space="preserve">existing training manual </w:t>
      </w:r>
      <w:r w:rsidR="002B433B">
        <w:rPr>
          <w:color w:val="000000" w:themeColor="text1"/>
        </w:rPr>
        <w:t>or training</w:t>
      </w:r>
      <w:r>
        <w:rPr>
          <w:color w:val="000000" w:themeColor="text1"/>
        </w:rPr>
        <w:t xml:space="preserve"> plan.</w:t>
      </w:r>
    </w:p>
    <w:p w14:paraId="6B4EDFA4" w14:textId="71204AA4" w:rsidR="00115422" w:rsidRDefault="00115422" w:rsidP="00340DA4">
      <w:pPr>
        <w:rPr>
          <w:color w:val="000000" w:themeColor="text1"/>
        </w:rPr>
      </w:pPr>
    </w:p>
    <w:p w14:paraId="7EDC7028" w14:textId="25A6F523" w:rsidR="00340DA4" w:rsidRPr="00340DA4" w:rsidRDefault="00340DA4" w:rsidP="00340DA4">
      <w:pPr>
        <w:pStyle w:val="ListParagraph"/>
        <w:numPr>
          <w:ilvl w:val="0"/>
          <w:numId w:val="2"/>
        </w:numPr>
        <w:rPr>
          <w:b/>
          <w:bCs/>
          <w:color w:val="000000" w:themeColor="text1"/>
        </w:rPr>
      </w:pPr>
      <w:r w:rsidRPr="00340DA4">
        <w:rPr>
          <w:b/>
          <w:bCs/>
          <w:color w:val="000000" w:themeColor="text1"/>
        </w:rPr>
        <w:t xml:space="preserve">Will Google Drive or Dropbox services meet the requirements of a webpage using SSL.   </w:t>
      </w:r>
    </w:p>
    <w:p w14:paraId="11170A6C" w14:textId="3BF78862" w:rsidR="00340DA4" w:rsidRDefault="00340DA4" w:rsidP="00340DA4">
      <w:pPr>
        <w:pStyle w:val="ListParagraph"/>
        <w:rPr>
          <w:color w:val="000000" w:themeColor="text1"/>
        </w:rPr>
      </w:pPr>
    </w:p>
    <w:p w14:paraId="2237E574" w14:textId="5CF6F377" w:rsidR="00340DA4" w:rsidRDefault="002B433B" w:rsidP="00340DA4">
      <w:pPr>
        <w:pStyle w:val="ListParagraph"/>
        <w:rPr>
          <w:color w:val="000000" w:themeColor="text1"/>
        </w:rPr>
      </w:pPr>
      <w:r>
        <w:rPr>
          <w:color w:val="000000" w:themeColor="text1"/>
        </w:rPr>
        <w:t>If</w:t>
      </w:r>
      <w:r w:rsidR="00340DA4">
        <w:rPr>
          <w:color w:val="000000" w:themeColor="text1"/>
        </w:rPr>
        <w:t xml:space="preserve"> they do not require the State to upload anything these will meet the requirements.</w:t>
      </w:r>
    </w:p>
    <w:p w14:paraId="7B55D7D6" w14:textId="77777777" w:rsidR="00340DA4" w:rsidRPr="00340DA4" w:rsidRDefault="00340DA4" w:rsidP="00340DA4">
      <w:pPr>
        <w:rPr>
          <w:color w:val="000000" w:themeColor="text1"/>
        </w:rPr>
      </w:pPr>
    </w:p>
    <w:sectPr w:rsidR="00340DA4" w:rsidRPr="00340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universe light">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C4F30"/>
    <w:multiLevelType w:val="hybridMultilevel"/>
    <w:tmpl w:val="F9608C7A"/>
    <w:lvl w:ilvl="0" w:tplc="149630BC">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FD4D72"/>
    <w:multiLevelType w:val="hybridMultilevel"/>
    <w:tmpl w:val="321E034C"/>
    <w:lvl w:ilvl="0" w:tplc="66D0C9FA">
      <w:start w:val="1"/>
      <w:numFmt w:val="decimal"/>
      <w:lvlText w:val="%1)"/>
      <w:lvlJc w:val="left"/>
      <w:pPr>
        <w:ind w:left="720" w:hanging="360"/>
      </w:pPr>
      <w:rPr>
        <w:rFonts w:ascii="Bookman Old Style" w:hAnsi="Bookman Old Style" w:hint="default"/>
        <w:color w:val="7030A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6520E9"/>
    <w:multiLevelType w:val="hybridMultilevel"/>
    <w:tmpl w:val="3ED4D9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9377000">
    <w:abstractNumId w:val="1"/>
  </w:num>
  <w:num w:numId="2" w16cid:durableId="1863468767">
    <w:abstractNumId w:val="2"/>
  </w:num>
  <w:num w:numId="3" w16cid:durableId="209459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4F1"/>
    <w:rsid w:val="00034E3D"/>
    <w:rsid w:val="001110CC"/>
    <w:rsid w:val="00115422"/>
    <w:rsid w:val="002B433B"/>
    <w:rsid w:val="002C3B5D"/>
    <w:rsid w:val="00340DA4"/>
    <w:rsid w:val="004834F1"/>
    <w:rsid w:val="00B05F5C"/>
    <w:rsid w:val="00BD41D9"/>
    <w:rsid w:val="00C138CF"/>
    <w:rsid w:val="00C168E7"/>
    <w:rsid w:val="00E93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B5A1"/>
  <w15:chartTrackingRefBased/>
  <w15:docId w15:val="{59918610-68CF-4DD3-A37B-E054AEBC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4F1"/>
    <w:pPr>
      <w:ind w:left="720"/>
      <w:contextualSpacing/>
    </w:pPr>
  </w:style>
  <w:style w:type="paragraph" w:styleId="Revision">
    <w:name w:val="Revision"/>
    <w:hidden/>
    <w:uiPriority w:val="99"/>
    <w:semiHidden/>
    <w:rsid w:val="00E933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86147">
      <w:bodyDiv w:val="1"/>
      <w:marLeft w:val="0"/>
      <w:marRight w:val="0"/>
      <w:marTop w:val="0"/>
      <w:marBottom w:val="0"/>
      <w:divBdr>
        <w:top w:val="none" w:sz="0" w:space="0" w:color="auto"/>
        <w:left w:val="none" w:sz="0" w:space="0" w:color="auto"/>
        <w:bottom w:val="none" w:sz="0" w:space="0" w:color="auto"/>
        <w:right w:val="none" w:sz="0" w:space="0" w:color="auto"/>
      </w:divBdr>
    </w:div>
    <w:div w:id="9142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Farmen, Lesley</dc:creator>
  <cp:keywords/>
  <dc:description/>
  <cp:lastModifiedBy>Schuetzle, Missy</cp:lastModifiedBy>
  <cp:revision>2</cp:revision>
  <dcterms:created xsi:type="dcterms:W3CDTF">2023-12-06T15:37:00Z</dcterms:created>
  <dcterms:modified xsi:type="dcterms:W3CDTF">2023-12-06T15:37:00Z</dcterms:modified>
</cp:coreProperties>
</file>