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05DB" w14:textId="3E90F1FD" w:rsidR="00BA427B" w:rsidRDefault="00BA427B" w:rsidP="00BA42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bdr w:val="none" w:sz="0" w:space="0" w:color="auto" w:frame="1"/>
        </w:rPr>
      </w:pPr>
      <w:r>
        <w:rPr>
          <w:rFonts w:ascii="Calibri" w:hAnsi="Calibri" w:cs="Calibri"/>
          <w:b/>
          <w:bCs/>
          <w:bdr w:val="none" w:sz="0" w:space="0" w:color="auto" w:frame="1"/>
        </w:rPr>
        <w:t>Addendum 1</w:t>
      </w:r>
    </w:p>
    <w:p w14:paraId="77381C8E" w14:textId="78AF2074" w:rsidR="00BA427B" w:rsidRDefault="00BA427B" w:rsidP="00BA42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bdr w:val="none" w:sz="0" w:space="0" w:color="auto" w:frame="1"/>
        </w:rPr>
      </w:pPr>
      <w:r w:rsidRPr="00BA427B">
        <w:rPr>
          <w:rFonts w:ascii="Calibri" w:hAnsi="Calibri" w:cs="Calibri"/>
          <w:b/>
          <w:bCs/>
          <w:bdr w:val="none" w:sz="0" w:space="0" w:color="auto" w:frame="1"/>
        </w:rPr>
        <w:t>RFQ- Fire Extinguisher Service, Inspections &amp; Maintenance- Knoxville</w:t>
      </w:r>
    </w:p>
    <w:p w14:paraId="646814C9" w14:textId="77777777" w:rsidR="00BA427B" w:rsidRDefault="00BA427B" w:rsidP="00BA42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bdr w:val="none" w:sz="0" w:space="0" w:color="auto" w:frame="1"/>
        </w:rPr>
      </w:pPr>
    </w:p>
    <w:p w14:paraId="74CA81EF" w14:textId="77777777" w:rsidR="00BA427B" w:rsidRDefault="00BA427B" w:rsidP="00BA42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bdr w:val="none" w:sz="0" w:space="0" w:color="auto" w:frame="1"/>
        </w:rPr>
      </w:pPr>
    </w:p>
    <w:p w14:paraId="2C17EACB" w14:textId="77777777" w:rsidR="00BA427B" w:rsidRDefault="00BA427B" w:rsidP="00BA42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bdr w:val="none" w:sz="0" w:space="0" w:color="auto" w:frame="1"/>
        </w:rPr>
      </w:pPr>
    </w:p>
    <w:p w14:paraId="41D60059" w14:textId="77777777" w:rsidR="00BA427B" w:rsidRDefault="00BA427B" w:rsidP="00BA42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bdr w:val="none" w:sz="0" w:space="0" w:color="auto" w:frame="1"/>
        </w:rPr>
      </w:pPr>
    </w:p>
    <w:p w14:paraId="0219FD3A" w14:textId="6BEF80FB" w:rsid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bdr w:val="none" w:sz="0" w:space="0" w:color="auto" w:frame="1"/>
        </w:rPr>
      </w:pPr>
      <w:r w:rsidRPr="00BA427B">
        <w:rPr>
          <w:rFonts w:ascii="Calibri" w:hAnsi="Calibri" w:cs="Calibri"/>
          <w:b/>
          <w:bCs/>
          <w:bdr w:val="none" w:sz="0" w:space="0" w:color="auto" w:frame="1"/>
        </w:rPr>
        <w:t xml:space="preserve">Question Posed:  </w:t>
      </w:r>
    </w:p>
    <w:p w14:paraId="5123F80A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bdr w:val="none" w:sz="0" w:space="0" w:color="auto" w:frame="1"/>
        </w:rPr>
      </w:pPr>
    </w:p>
    <w:p w14:paraId="39AC3B63" w14:textId="54912F8D" w:rsidR="00BA427B" w:rsidRPr="00BA427B" w:rsidRDefault="00BA427B" w:rsidP="00BA427B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A427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</w:t>
      </w:r>
      <w:r w:rsidRPr="00BA427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an you provide a device count of how many extinguishers there are on campus that would need to be inspected? Or an estimate if not exact.</w:t>
      </w:r>
    </w:p>
    <w:p w14:paraId="1F6F0D20" w14:textId="77777777" w:rsidR="00BA427B" w:rsidRPr="00BA427B" w:rsidRDefault="00BA427B" w:rsidP="00BA427B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A427B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 </w:t>
      </w:r>
    </w:p>
    <w:tbl>
      <w:tblPr>
        <w:tblW w:w="1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</w:tblGrid>
      <w:tr w:rsidR="00BA427B" w:rsidRPr="00BA427B" w14:paraId="669A346B" w14:textId="77777777" w:rsidTr="00BA427B">
        <w:trPr>
          <w:trHeight w:val="288"/>
        </w:trPr>
        <w:tc>
          <w:tcPr>
            <w:tcW w:w="1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73508" w14:textId="77777777" w:rsidR="00BA427B" w:rsidRPr="00BA427B" w:rsidRDefault="00BA427B" w:rsidP="00BA427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ABC  5#</w:t>
            </w:r>
          </w:p>
        </w:tc>
      </w:tr>
      <w:tr w:rsidR="00BA427B" w:rsidRPr="00BA427B" w14:paraId="73EAE2CB" w14:textId="77777777" w:rsidTr="00BA427B">
        <w:trPr>
          <w:trHeight w:val="288"/>
        </w:trPr>
        <w:tc>
          <w:tcPr>
            <w:tcW w:w="1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9D5C6" w14:textId="77777777" w:rsidR="00BA427B" w:rsidRPr="00BA427B" w:rsidRDefault="00BA427B" w:rsidP="00BA427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ABC 10#</w:t>
            </w:r>
          </w:p>
        </w:tc>
      </w:tr>
      <w:tr w:rsidR="00BA427B" w:rsidRPr="00BA427B" w14:paraId="770A426B" w14:textId="77777777" w:rsidTr="00BA427B">
        <w:trPr>
          <w:trHeight w:val="288"/>
        </w:trPr>
        <w:tc>
          <w:tcPr>
            <w:tcW w:w="1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B8C18" w14:textId="77777777" w:rsidR="00BA427B" w:rsidRPr="00BA427B" w:rsidRDefault="00BA427B" w:rsidP="00BA427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Class K</w:t>
            </w:r>
          </w:p>
        </w:tc>
      </w:tr>
      <w:tr w:rsidR="00BA427B" w:rsidRPr="00BA427B" w14:paraId="080DCBDE" w14:textId="77777777" w:rsidTr="00BA427B">
        <w:trPr>
          <w:trHeight w:val="288"/>
        </w:trPr>
        <w:tc>
          <w:tcPr>
            <w:tcW w:w="1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2EA92" w14:textId="77777777" w:rsidR="00BA427B" w:rsidRPr="00BA427B" w:rsidRDefault="00BA427B" w:rsidP="00BA427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Class D</w:t>
            </w:r>
          </w:p>
        </w:tc>
      </w:tr>
      <w:tr w:rsidR="00BA427B" w:rsidRPr="00BA427B" w14:paraId="44F1B0AB" w14:textId="77777777" w:rsidTr="00BA427B">
        <w:trPr>
          <w:trHeight w:val="288"/>
        </w:trPr>
        <w:tc>
          <w:tcPr>
            <w:tcW w:w="1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2BB8C" w14:textId="77777777" w:rsidR="00BA427B" w:rsidRPr="00BA427B" w:rsidRDefault="00BA427B" w:rsidP="00BA427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CO2 5#</w:t>
            </w:r>
          </w:p>
        </w:tc>
      </w:tr>
      <w:tr w:rsidR="00BA427B" w:rsidRPr="00BA427B" w14:paraId="0CD24B31" w14:textId="77777777" w:rsidTr="00BA427B">
        <w:trPr>
          <w:trHeight w:val="288"/>
        </w:trPr>
        <w:tc>
          <w:tcPr>
            <w:tcW w:w="1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5C8D" w14:textId="77777777" w:rsidR="00BA427B" w:rsidRPr="00BA427B" w:rsidRDefault="00BA427B" w:rsidP="00BA427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Halotron</w:t>
            </w:r>
            <w:proofErr w:type="spellEnd"/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2.5#</w:t>
            </w:r>
          </w:p>
        </w:tc>
      </w:tr>
      <w:tr w:rsidR="00BA427B" w:rsidRPr="00BA427B" w14:paraId="33BC691C" w14:textId="77777777" w:rsidTr="00BA427B">
        <w:trPr>
          <w:trHeight w:val="288"/>
        </w:trPr>
        <w:tc>
          <w:tcPr>
            <w:tcW w:w="1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B5297" w14:textId="77777777" w:rsidR="00BA427B" w:rsidRPr="00BA427B" w:rsidRDefault="00BA427B" w:rsidP="00BA427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Halotron</w:t>
            </w:r>
            <w:proofErr w:type="spellEnd"/>
            <w:r w:rsidRPr="00BA427B">
              <w:rPr>
                <w:rFonts w:ascii="Calibri" w:eastAsia="Times New Roman" w:hAnsi="Calibri" w:cs="Calibri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5#</w:t>
            </w:r>
          </w:p>
        </w:tc>
      </w:tr>
    </w:tbl>
    <w:p w14:paraId="002E48B1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dr w:val="none" w:sz="0" w:space="0" w:color="auto" w:frame="1"/>
        </w:rPr>
      </w:pPr>
    </w:p>
    <w:p w14:paraId="352405BD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dr w:val="none" w:sz="0" w:space="0" w:color="auto" w:frame="1"/>
        </w:rPr>
      </w:pPr>
    </w:p>
    <w:p w14:paraId="00AD8551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bdr w:val="none" w:sz="0" w:space="0" w:color="auto" w:frame="1"/>
        </w:rPr>
      </w:pPr>
      <w:r w:rsidRPr="00BA427B">
        <w:rPr>
          <w:rFonts w:ascii="Calibri" w:hAnsi="Calibri" w:cs="Calibri"/>
          <w:b/>
          <w:bCs/>
          <w:bdr w:val="none" w:sz="0" w:space="0" w:color="auto" w:frame="1"/>
        </w:rPr>
        <w:t>Departmental Response:</w:t>
      </w:r>
    </w:p>
    <w:p w14:paraId="232BA06E" w14:textId="67248FCC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br/>
      </w:r>
      <w:r w:rsidRPr="00BA427B">
        <w:rPr>
          <w:rFonts w:ascii="Calibri" w:hAnsi="Calibri" w:cs="Calibri"/>
          <w:bdr w:val="none" w:sz="0" w:space="0" w:color="auto" w:frame="1"/>
        </w:rPr>
        <w:t>Unfortunately, I can’t provide an exact count for the 6-year service or hydrostatic testing.  The best I can do is a total estimate (not by individual counts).</w:t>
      </w:r>
    </w:p>
    <w:p w14:paraId="25675F34" w14:textId="0C99AABD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t>  </w:t>
      </w:r>
    </w:p>
    <w:p w14:paraId="09BC1B85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t xml:space="preserve">The estimated number of extinguishers requiring service varies from 500 to 1,000 per year over the next four years and includes mainly 5 </w:t>
      </w:r>
      <w:proofErr w:type="spellStart"/>
      <w:r w:rsidRPr="00BA427B">
        <w:rPr>
          <w:rFonts w:ascii="Calibri" w:hAnsi="Calibri" w:cs="Calibri"/>
          <w:bdr w:val="none" w:sz="0" w:space="0" w:color="auto" w:frame="1"/>
        </w:rPr>
        <w:t>lb</w:t>
      </w:r>
      <w:proofErr w:type="spellEnd"/>
      <w:r w:rsidRPr="00BA427B">
        <w:rPr>
          <w:rFonts w:ascii="Calibri" w:hAnsi="Calibri" w:cs="Calibri"/>
          <w:bdr w:val="none" w:sz="0" w:space="0" w:color="auto" w:frame="1"/>
        </w:rPr>
        <w:t xml:space="preserve"> and 10 </w:t>
      </w:r>
      <w:proofErr w:type="spellStart"/>
      <w:r w:rsidRPr="00BA427B">
        <w:rPr>
          <w:rFonts w:ascii="Calibri" w:hAnsi="Calibri" w:cs="Calibri"/>
          <w:bdr w:val="none" w:sz="0" w:space="0" w:color="auto" w:frame="1"/>
        </w:rPr>
        <w:t>lb</w:t>
      </w:r>
      <w:proofErr w:type="spellEnd"/>
      <w:r w:rsidRPr="00BA427B">
        <w:rPr>
          <w:rFonts w:ascii="Calibri" w:hAnsi="Calibri" w:cs="Calibri"/>
          <w:bdr w:val="none" w:sz="0" w:space="0" w:color="auto" w:frame="1"/>
        </w:rPr>
        <w:t xml:space="preserve"> extinguishers.</w:t>
      </w:r>
    </w:p>
    <w:p w14:paraId="10788331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t> </w:t>
      </w:r>
    </w:p>
    <w:p w14:paraId="7A4D9DAA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t>I don’t have specific numbers on Class K, D, or other types/sizes.</w:t>
      </w:r>
    </w:p>
    <w:p w14:paraId="25A5F175" w14:textId="03869323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t> </w:t>
      </w:r>
    </w:p>
    <w:p w14:paraId="6A2CEA52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t>There are no inspections that would be performed on campus by the chosen vendor.  We perform all monthly and annual inspections.</w:t>
      </w:r>
    </w:p>
    <w:p w14:paraId="58263D4E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t> </w:t>
      </w:r>
    </w:p>
    <w:p w14:paraId="4E0ABA4B" w14:textId="77777777" w:rsidR="00BA427B" w:rsidRPr="00BA427B" w:rsidRDefault="00BA427B" w:rsidP="00BA42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A427B">
        <w:rPr>
          <w:rFonts w:ascii="Calibri" w:hAnsi="Calibri" w:cs="Calibri"/>
          <w:bdr w:val="none" w:sz="0" w:space="0" w:color="auto" w:frame="1"/>
        </w:rPr>
        <w:t>The RFQ is only for 6-year internal service and hydrostatic testing.</w:t>
      </w:r>
    </w:p>
    <w:p w14:paraId="20D8484D" w14:textId="77777777" w:rsidR="00934678" w:rsidRDefault="00934678"/>
    <w:sectPr w:rsidR="0093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7B"/>
    <w:rsid w:val="00633A5C"/>
    <w:rsid w:val="00934678"/>
    <w:rsid w:val="00AC0AB1"/>
    <w:rsid w:val="00BA427B"/>
    <w:rsid w:val="00E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874B"/>
  <w15:chartTrackingRefBased/>
  <w15:docId w15:val="{7AF887CC-9FF3-4B2B-A763-644B9844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2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2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2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2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2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2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2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2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2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2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2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2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2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2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2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2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2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2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42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2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2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42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42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42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42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2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2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42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A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Sartin, Tonya</dc:creator>
  <cp:keywords/>
  <dc:description/>
  <cp:lastModifiedBy>Sartin, Tonya</cp:lastModifiedBy>
  <cp:revision>1</cp:revision>
  <dcterms:created xsi:type="dcterms:W3CDTF">2024-04-23T13:02:00Z</dcterms:created>
  <dcterms:modified xsi:type="dcterms:W3CDTF">2024-04-23T13:15:00Z</dcterms:modified>
</cp:coreProperties>
</file>